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EC90" w14:textId="4137B992" w:rsidR="0009717D" w:rsidRDefault="00A13D07">
      <w:r>
        <w:t>Kommentarer til kommuneplanen 2025-2037</w:t>
      </w:r>
    </w:p>
    <w:p w14:paraId="7D0E044C" w14:textId="77777777" w:rsidR="00A13D07" w:rsidRDefault="00A13D07"/>
    <w:p w14:paraId="140B96A1" w14:textId="32B41A84" w:rsidR="00A13D07" w:rsidRDefault="00A13D07">
      <w:r>
        <w:t>5.4.1 På de primitive teltpladser bør der være vand og toiletfaciliteter for ikke at belaste den omliggende natur</w:t>
      </w:r>
    </w:p>
    <w:p w14:paraId="4CD204FC" w14:textId="00A68AB9" w:rsidR="00A5107B" w:rsidRDefault="00A5107B">
      <w:r>
        <w:t>I efterfølgende redegørelse bør ”</w:t>
      </w:r>
      <w:r w:rsidRPr="00A5107B">
        <w:t xml:space="preserve"> </w:t>
      </w:r>
      <w:proofErr w:type="spellStart"/>
      <w:r w:rsidRPr="00A5107B">
        <w:t>Syltemaen</w:t>
      </w:r>
      <w:proofErr w:type="spellEnd"/>
      <w:r w:rsidRPr="00A5107B">
        <w:t xml:space="preserve"> Camping/Præstens Skov</w:t>
      </w:r>
      <w:r>
        <w:t>” ændres til ”Syltemae Camping”</w:t>
      </w:r>
    </w:p>
    <w:p w14:paraId="67B32807" w14:textId="77777777" w:rsidR="00A5107B" w:rsidRDefault="00A5107B"/>
    <w:p w14:paraId="097410BF" w14:textId="392A8C39" w:rsidR="00A5107B" w:rsidRDefault="00A5107B">
      <w:r>
        <w:t>5.9.1</w:t>
      </w:r>
    </w:p>
    <w:p w14:paraId="3ED3C25C" w14:textId="106CF24F" w:rsidR="009D4CE7" w:rsidRDefault="009D4CE7">
      <w:r>
        <w:t>6.3.3</w:t>
      </w:r>
    </w:p>
    <w:p w14:paraId="5D525A3D" w14:textId="7DD47D87" w:rsidR="00A5107B" w:rsidRDefault="00A5107B">
      <w:r>
        <w:t xml:space="preserve">Der mangler nogle sløjfer på </w:t>
      </w:r>
      <w:proofErr w:type="spellStart"/>
      <w:r>
        <w:t>øhavsstien</w:t>
      </w:r>
      <w:proofErr w:type="spellEnd"/>
      <w:r>
        <w:t xml:space="preserve"> i områderne syd for Vester Skerninge og Ollerup. Man kan gå en tur ved Blue Rock og i Syltemae Ådal, men der mangler stier i det åbne land.</w:t>
      </w:r>
    </w:p>
    <w:p w14:paraId="52942772" w14:textId="77777777" w:rsidR="00A5107B" w:rsidRDefault="00A5107B"/>
    <w:p w14:paraId="3754585D" w14:textId="52190DBC" w:rsidR="00A5107B" w:rsidRDefault="00A5107B">
      <w:r>
        <w:t>5.11</w:t>
      </w:r>
      <w:r>
        <w:br/>
        <w:t>Syltemae Camping er den eneste campingplads, hvor der ikke er markeret med blåt</w:t>
      </w:r>
      <w:r w:rsidR="005B50AD">
        <w:t>. Mærkeligt og ikke i overensstemmelse med principperne for farverne.</w:t>
      </w:r>
    </w:p>
    <w:p w14:paraId="40646169" w14:textId="77777777" w:rsidR="0094336E" w:rsidRDefault="0094336E"/>
    <w:p w14:paraId="3E75C452" w14:textId="0A6D82FC" w:rsidR="0094336E" w:rsidRDefault="0094336E">
      <w:r>
        <w:t>6.2.1</w:t>
      </w:r>
    </w:p>
    <w:p w14:paraId="0346AABB" w14:textId="69F81D54" w:rsidR="0094336E" w:rsidRDefault="0094336E">
      <w:r>
        <w:t>Stågerupvej og Kohavevej bør have 40km/t fartbegrænsning af hensyn til gående og børn på cykel. Vejen er smal og</w:t>
      </w:r>
      <w:r w:rsidR="009D4CE7">
        <w:t xml:space="preserve"> udsynet dårligt i mange sving.</w:t>
      </w:r>
    </w:p>
    <w:p w14:paraId="7A9C4948" w14:textId="77777777" w:rsidR="009D4CE7" w:rsidRDefault="009D4CE7"/>
    <w:p w14:paraId="18BFA950" w14:textId="2AB54DF2" w:rsidR="009D4CE7" w:rsidRDefault="009D4CE7">
      <w:r>
        <w:t>6.3.3</w:t>
      </w:r>
    </w:p>
    <w:p w14:paraId="1ACF83CE" w14:textId="7CA0A511" w:rsidR="009D4CE7" w:rsidRDefault="009D4CE7">
      <w:r>
        <w:t>Stien mellem Fruens Have og Egense bør gøres tilgængelig for alle gående og cyklister for at bedre forholdene for disse trafikanter.</w:t>
      </w:r>
    </w:p>
    <w:p w14:paraId="1827ADDB" w14:textId="77777777" w:rsidR="00CB26B0" w:rsidRDefault="00CB26B0"/>
    <w:p w14:paraId="11E1C92F" w14:textId="2B8A9065" w:rsidR="00CB26B0" w:rsidRDefault="00CB26B0">
      <w:r>
        <w:t>7.5.1</w:t>
      </w:r>
    </w:p>
    <w:p w14:paraId="03E95BF5" w14:textId="1053DC20" w:rsidR="00CB26B0" w:rsidRDefault="00CB26B0">
      <w:r>
        <w:t xml:space="preserve">Begrænsningen af skovrejsning ønskes fjernet på et område på </w:t>
      </w:r>
      <w:proofErr w:type="spellStart"/>
      <w:r>
        <w:t>ca</w:t>
      </w:r>
      <w:proofErr w:type="spellEnd"/>
      <w:r>
        <w:t xml:space="preserve"> 1,5 ha i den vestlige del af Langegyde 66. Det vil give vildtet et pausested mellem Syltemae Ådal og </w:t>
      </w:r>
      <w:r w:rsidR="0094336E">
        <w:t>Præstens Skov</w:t>
      </w:r>
    </w:p>
    <w:p w14:paraId="6AB75407" w14:textId="77777777" w:rsidR="0094336E" w:rsidRDefault="0094336E"/>
    <w:p w14:paraId="538246BF" w14:textId="3A2D541A" w:rsidR="0094336E" w:rsidRDefault="0094336E">
      <w:r>
        <w:t>7.7.4</w:t>
      </w:r>
    </w:p>
    <w:p w14:paraId="3D785550" w14:textId="1FFD5769" w:rsidR="0094336E" w:rsidRDefault="0094336E">
      <w:r>
        <w:t>Afstanden på 300m skal udvides til 1000m, når det gælder afstanden til campingpladser. Campingpladser er særligt følsomme for udendørs lugt og larm, da folk jo er meget udendørs på denne ferieform.</w:t>
      </w:r>
    </w:p>
    <w:p w14:paraId="4C0614CC" w14:textId="77777777" w:rsidR="009D4CE7" w:rsidRDefault="009D4CE7"/>
    <w:p w14:paraId="06292608" w14:textId="0B8EDB87" w:rsidR="009D4CE7" w:rsidRDefault="009D4CE7">
      <w:r>
        <w:t>9.1.1</w:t>
      </w:r>
    </w:p>
    <w:p w14:paraId="4A6C3BAB" w14:textId="39999117" w:rsidR="009D4CE7" w:rsidRDefault="009D4CE7">
      <w:r>
        <w:t>Det giver ingen mening af lave en undtagelsesplan, som giver</w:t>
      </w:r>
      <w:r w:rsidR="009503A5">
        <w:t xml:space="preserve"> tilladelse til</w:t>
      </w:r>
      <w:r>
        <w:t xml:space="preserve"> vindmøller på Skjoldemoses</w:t>
      </w:r>
      <w:r w:rsidR="009503A5">
        <w:t xml:space="preserve"> areal vest for godset. Landskabet er helt unikt og meget attraktivt for de lokale og for områdets turister. Og vindmøllerne vil være alt for tæt på den lille landsby Stågerup</w:t>
      </w:r>
    </w:p>
    <w:p w14:paraId="2596F170" w14:textId="77777777" w:rsidR="009503A5" w:rsidRDefault="009503A5"/>
    <w:p w14:paraId="1CA927FF" w14:textId="54511D44" w:rsidR="009503A5" w:rsidRDefault="009503A5">
      <w:r>
        <w:t>9.6.1.1</w:t>
      </w:r>
    </w:p>
    <w:p w14:paraId="1706ADD1" w14:textId="23422FC9" w:rsidR="009503A5" w:rsidRDefault="009503A5">
      <w:r>
        <w:t>Ved opsætning af antennemaster skal tilladelsen kun gives, hvis et flertal af mobiludbyderne vil benytte masten. Fx gav masten på Skarø ingen større sikkerhed til søs eller bedre forhold for turister i Øhavet, da kun få udbydere benytter masten. Så tilladelserne skal hænge sammen med meningsfuld brug af masterne.</w:t>
      </w:r>
    </w:p>
    <w:p w14:paraId="76FF8D06" w14:textId="77777777" w:rsidR="00A13D07" w:rsidRDefault="00A13D07"/>
    <w:p w14:paraId="4A6CD6F9" w14:textId="77777777" w:rsidR="00A13D07" w:rsidRDefault="00A13D07"/>
    <w:sectPr w:rsidR="00A13D07" w:rsidSect="00A01B6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17108"/>
    <w:multiLevelType w:val="multilevel"/>
    <w:tmpl w:val="FEBA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98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07"/>
    <w:rsid w:val="0009717D"/>
    <w:rsid w:val="00210397"/>
    <w:rsid w:val="005B50AD"/>
    <w:rsid w:val="0082569D"/>
    <w:rsid w:val="008A7BFB"/>
    <w:rsid w:val="008D2B45"/>
    <w:rsid w:val="0094336E"/>
    <w:rsid w:val="009503A5"/>
    <w:rsid w:val="009D4CE7"/>
    <w:rsid w:val="00A01B6F"/>
    <w:rsid w:val="00A13D07"/>
    <w:rsid w:val="00A5107B"/>
    <w:rsid w:val="00AC1DF0"/>
    <w:rsid w:val="00BA49F1"/>
    <w:rsid w:val="00CB26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971AFF"/>
  <w15:chartTrackingRefBased/>
  <w15:docId w15:val="{A7BCFACC-8C7C-9847-92DF-3ECE7CCD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3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13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13D0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13D0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3D0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3D0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3D0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3D0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3D0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3D0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13D0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13D0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13D0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13D0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13D0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13D0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13D0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13D07"/>
    <w:rPr>
      <w:rFonts w:eastAsiaTheme="majorEastAsia" w:cstheme="majorBidi"/>
      <w:color w:val="272727" w:themeColor="text1" w:themeTint="D8"/>
    </w:rPr>
  </w:style>
  <w:style w:type="paragraph" w:styleId="Titel">
    <w:name w:val="Title"/>
    <w:basedOn w:val="Normal"/>
    <w:next w:val="Normal"/>
    <w:link w:val="TitelTegn"/>
    <w:uiPriority w:val="10"/>
    <w:qFormat/>
    <w:rsid w:val="00A13D0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3D0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3D07"/>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13D0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13D0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13D07"/>
    <w:rPr>
      <w:i/>
      <w:iCs/>
      <w:color w:val="404040" w:themeColor="text1" w:themeTint="BF"/>
    </w:rPr>
  </w:style>
  <w:style w:type="paragraph" w:styleId="Listeafsnit">
    <w:name w:val="List Paragraph"/>
    <w:basedOn w:val="Normal"/>
    <w:uiPriority w:val="34"/>
    <w:qFormat/>
    <w:rsid w:val="00A13D07"/>
    <w:pPr>
      <w:ind w:left="720"/>
      <w:contextualSpacing/>
    </w:pPr>
  </w:style>
  <w:style w:type="character" w:styleId="Kraftigfremhvning">
    <w:name w:val="Intense Emphasis"/>
    <w:basedOn w:val="Standardskrifttypeiafsnit"/>
    <w:uiPriority w:val="21"/>
    <w:qFormat/>
    <w:rsid w:val="00A13D07"/>
    <w:rPr>
      <w:i/>
      <w:iCs/>
      <w:color w:val="0F4761" w:themeColor="accent1" w:themeShade="BF"/>
    </w:rPr>
  </w:style>
  <w:style w:type="paragraph" w:styleId="Strktcitat">
    <w:name w:val="Intense Quote"/>
    <w:basedOn w:val="Normal"/>
    <w:next w:val="Normal"/>
    <w:link w:val="StrktcitatTegn"/>
    <w:uiPriority w:val="30"/>
    <w:qFormat/>
    <w:rsid w:val="00A13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13D07"/>
    <w:rPr>
      <w:i/>
      <w:iCs/>
      <w:color w:val="0F4761" w:themeColor="accent1" w:themeShade="BF"/>
    </w:rPr>
  </w:style>
  <w:style w:type="character" w:styleId="Kraftighenvisning">
    <w:name w:val="Intense Reference"/>
    <w:basedOn w:val="Standardskrifttypeiafsnit"/>
    <w:uiPriority w:val="32"/>
    <w:qFormat/>
    <w:rsid w:val="00A13D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266</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Hansen</dc:creator>
  <cp:keywords/>
  <dc:description/>
  <cp:lastModifiedBy>Lars Hansen</cp:lastModifiedBy>
  <cp:revision>2</cp:revision>
  <dcterms:created xsi:type="dcterms:W3CDTF">2025-03-29T15:46:00Z</dcterms:created>
  <dcterms:modified xsi:type="dcterms:W3CDTF">2025-03-29T17:01:00Z</dcterms:modified>
</cp:coreProperties>
</file>