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Override PartName="/word/numbering.xml" ContentType="application/vnd.openxmlformats-officedocument.wordprocessingml.numbering+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xmlns:a="http://schemas.openxmlformats.org/drawingml/2006/main" xmlns:pic="http://schemas.openxmlformats.org/drawingml/2006/picture" xmlns:a14="http://schemas.microsoft.com/office/drawing/2010/main" mc:Ignorable="w14 w15 wp14 w16se w16cid w16 w16cex w16sdtdh w16sdtfl">
  <w:body>
    <w:p xmlns:wp14="http://schemas.microsoft.com/office/word/2010/wordml" w:rsidP="5F8B04D2" wp14:paraId="205A6F2F" wp14:textId="376F92C2">
      <w:pPr>
        <w:spacing w:line="360" w:lineRule="auto"/>
        <w:jc w:val="both"/>
        <w:rPr>
          <w:rFonts w:ascii="Times New Roman" w:hAnsi="Times New Roman" w:eastAsia="Times New Roman" w:cs="Times New Roman"/>
          <w:b w:val="1"/>
          <w:bCs w:val="1"/>
          <w:sz w:val="28"/>
          <w:szCs w:val="28"/>
        </w:rPr>
      </w:pPr>
      <w:r w:rsidRPr="5F8B04D2" w:rsidR="04166210">
        <w:rPr>
          <w:rFonts w:ascii="Times New Roman" w:hAnsi="Times New Roman" w:eastAsia="Times New Roman" w:cs="Times New Roman"/>
          <w:b w:val="1"/>
          <w:bCs w:val="1"/>
          <w:sz w:val="28"/>
          <w:szCs w:val="28"/>
        </w:rPr>
        <w:t>Høri</w:t>
      </w:r>
      <w:r w:rsidRPr="5F8B04D2" w:rsidR="04166210">
        <w:rPr>
          <w:rFonts w:ascii="Times New Roman" w:hAnsi="Times New Roman" w:eastAsia="Times New Roman" w:cs="Times New Roman"/>
          <w:b w:val="1"/>
          <w:bCs w:val="1"/>
          <w:sz w:val="28"/>
          <w:szCs w:val="28"/>
        </w:rPr>
        <w:t>ngssvar</w:t>
      </w:r>
      <w:r w:rsidRPr="5F8B04D2" w:rsidR="63ABDEA6">
        <w:rPr>
          <w:rFonts w:ascii="Times New Roman" w:hAnsi="Times New Roman" w:eastAsia="Times New Roman" w:cs="Times New Roman"/>
          <w:b w:val="1"/>
          <w:bCs w:val="1"/>
          <w:sz w:val="28"/>
          <w:szCs w:val="28"/>
        </w:rPr>
        <w:t xml:space="preserve"> til</w:t>
      </w:r>
      <w:r w:rsidRPr="5F8B04D2" w:rsidR="63ABDEA6">
        <w:rPr>
          <w:rFonts w:ascii="Times New Roman" w:hAnsi="Times New Roman" w:eastAsia="Times New Roman" w:cs="Times New Roman"/>
          <w:b w:val="1"/>
          <w:bCs w:val="1"/>
          <w:sz w:val="28"/>
          <w:szCs w:val="28"/>
        </w:rPr>
        <w:t xml:space="preserve"> Svendborg kommune angående:</w:t>
      </w:r>
    </w:p>
    <w:p w:rsidR="63ABDEA6" w:rsidP="5F8B04D2" w:rsidRDefault="63ABDEA6" w14:paraId="0EDB6494" w14:textId="7FBF13D5">
      <w:pPr>
        <w:spacing w:line="360" w:lineRule="auto"/>
        <w:jc w:val="both"/>
        <w:rPr>
          <w:rFonts w:ascii="Times New Roman" w:hAnsi="Times New Roman" w:eastAsia="Times New Roman" w:cs="Times New Roman"/>
        </w:rPr>
      </w:pPr>
      <w:r w:rsidRPr="5F8B04D2" w:rsidR="63ABDEA6">
        <w:rPr>
          <w:rFonts w:ascii="Times New Roman" w:hAnsi="Times New Roman" w:eastAsia="Times New Roman" w:cs="Times New Roman"/>
        </w:rPr>
        <w:t>Ændrede vilkår for arealer ved Tved Kirke</w:t>
      </w:r>
    </w:p>
    <w:p w:rsidR="7803350C" w:rsidP="5F8B04D2" w:rsidRDefault="7803350C" w14:paraId="2A946D17" w14:textId="1BFE519D">
      <w:pPr>
        <w:spacing w:line="360" w:lineRule="auto"/>
        <w:jc w:val="both"/>
        <w:rPr>
          <w:rFonts w:ascii="Times New Roman" w:hAnsi="Times New Roman" w:eastAsia="Times New Roman" w:cs="Times New Roman"/>
        </w:rPr>
      </w:pPr>
      <w:r w:rsidRPr="5F8B04D2" w:rsidR="7803350C">
        <w:rPr>
          <w:rFonts w:ascii="Times New Roman" w:hAnsi="Times New Roman" w:eastAsia="Times New Roman" w:cs="Times New Roman"/>
        </w:rPr>
        <w:t>Forslag til Kommuneplan 2025-2037 indeholder ændringer for arealer ved Tved Kirke (03.01.O1.614) (Rammeændrin</w:t>
      </w:r>
      <w:r w:rsidRPr="5F8B04D2" w:rsidR="74BD546E">
        <w:rPr>
          <w:rFonts w:ascii="Times New Roman" w:hAnsi="Times New Roman" w:eastAsia="Times New Roman" w:cs="Times New Roman"/>
        </w:rPr>
        <w:t xml:space="preserve">g </w:t>
      </w:r>
      <w:r w:rsidRPr="5F8B04D2" w:rsidR="74BD546E">
        <w:rPr>
          <w:rFonts w:ascii="Times New Roman" w:hAnsi="Times New Roman" w:eastAsia="Times New Roman" w:cs="Times New Roman"/>
        </w:rPr>
        <w:t>nr</w:t>
      </w:r>
      <w:r w:rsidRPr="5F8B04D2" w:rsidR="74BD546E">
        <w:rPr>
          <w:rFonts w:ascii="Times New Roman" w:hAnsi="Times New Roman" w:eastAsia="Times New Roman" w:cs="Times New Roman"/>
        </w:rPr>
        <w:t xml:space="preserve"> 35)</w:t>
      </w:r>
    </w:p>
    <w:p w:rsidR="74BD546E" w:rsidP="5F8B04D2" w:rsidRDefault="74BD546E" w14:paraId="3D95A989" w14:textId="19D9C72A">
      <w:pPr>
        <w:spacing w:line="360" w:lineRule="auto"/>
        <w:jc w:val="both"/>
        <w:rPr>
          <w:rFonts w:ascii="Times New Roman" w:hAnsi="Times New Roman" w:eastAsia="Times New Roman" w:cs="Times New Roman"/>
        </w:rPr>
      </w:pPr>
      <w:r w:rsidRPr="5F8B04D2" w:rsidR="74BD546E">
        <w:rPr>
          <w:rFonts w:ascii="Times New Roman" w:hAnsi="Times New Roman" w:eastAsia="Times New Roman" w:cs="Times New Roman"/>
        </w:rPr>
        <w:t>Til Svendborg Kommune</w:t>
      </w:r>
    </w:p>
    <w:p w:rsidR="74BD546E" w:rsidP="5F8B04D2" w:rsidRDefault="74BD546E" w14:paraId="3049E80C" w14:textId="27390C0D">
      <w:pPr>
        <w:spacing w:line="360" w:lineRule="auto"/>
        <w:jc w:val="both"/>
        <w:rPr>
          <w:rFonts w:ascii="Times New Roman" w:hAnsi="Times New Roman" w:eastAsia="Times New Roman" w:cs="Times New Roman"/>
        </w:rPr>
      </w:pPr>
      <w:r w:rsidRPr="5F8B04D2" w:rsidR="74BD546E">
        <w:rPr>
          <w:rFonts w:ascii="Times New Roman" w:hAnsi="Times New Roman" w:eastAsia="Times New Roman" w:cs="Times New Roman"/>
        </w:rPr>
        <w:t xml:space="preserve">Hermed får i vores </w:t>
      </w:r>
      <w:r w:rsidRPr="5F8B04D2" w:rsidR="74BD546E">
        <w:rPr>
          <w:rFonts w:ascii="Times New Roman" w:hAnsi="Times New Roman" w:eastAsia="Times New Roman" w:cs="Times New Roman"/>
        </w:rPr>
        <w:t>høringssvar</w:t>
      </w:r>
      <w:r w:rsidRPr="5F8B04D2" w:rsidR="74BD546E">
        <w:rPr>
          <w:rFonts w:ascii="Times New Roman" w:hAnsi="Times New Roman" w:eastAsia="Times New Roman" w:cs="Times New Roman"/>
        </w:rPr>
        <w:t xml:space="preserve"> og indsigelser mod dette forslag:</w:t>
      </w:r>
    </w:p>
    <w:p w:rsidR="74BD546E" w:rsidP="5F8B04D2" w:rsidRDefault="74BD546E" w14:paraId="564C629A" w14:textId="0BE08FB2">
      <w:pPr>
        <w:spacing w:line="360" w:lineRule="auto"/>
        <w:jc w:val="both"/>
        <w:rPr>
          <w:rFonts w:ascii="Times New Roman" w:hAnsi="Times New Roman" w:eastAsia="Times New Roman" w:cs="Times New Roman"/>
        </w:rPr>
      </w:pPr>
      <w:r w:rsidRPr="5F8B04D2" w:rsidR="74BD546E">
        <w:rPr>
          <w:rFonts w:ascii="Times New Roman" w:hAnsi="Times New Roman" w:eastAsia="Times New Roman" w:cs="Times New Roman"/>
        </w:rPr>
        <w:t>Etableringen af et evt. Nyt sognehus på den grund som ses i lokalplanen der nu skal i høring vil inddrage og ødelægge et mangeårigt braklagt og vildvokset naturområde, som vi naboer værdsætter højt og det vil ligeledes for</w:t>
      </w:r>
      <w:r w:rsidRPr="5F8B04D2" w:rsidR="19384C78">
        <w:rPr>
          <w:rFonts w:ascii="Times New Roman" w:hAnsi="Times New Roman" w:eastAsia="Times New Roman" w:cs="Times New Roman"/>
        </w:rPr>
        <w:t xml:space="preserve">ringe livsbetingelserne for både dyre-, </w:t>
      </w:r>
      <w:r w:rsidRPr="5F8B04D2" w:rsidR="7091AA6E">
        <w:rPr>
          <w:rFonts w:ascii="Times New Roman" w:hAnsi="Times New Roman" w:eastAsia="Times New Roman" w:cs="Times New Roman"/>
        </w:rPr>
        <w:t>padde</w:t>
      </w:r>
      <w:r w:rsidRPr="5F8B04D2" w:rsidR="19384C78">
        <w:rPr>
          <w:rFonts w:ascii="Times New Roman" w:hAnsi="Times New Roman" w:eastAsia="Times New Roman" w:cs="Times New Roman"/>
        </w:rPr>
        <w:t>-, insekt- og fuglelivet i området.</w:t>
      </w:r>
    </w:p>
    <w:p w:rsidR="19384C78" w:rsidP="5F8B04D2" w:rsidRDefault="19384C78" w14:paraId="062B2E00" w14:textId="2CAD7945">
      <w:pPr>
        <w:spacing w:line="360" w:lineRule="auto"/>
        <w:jc w:val="both"/>
        <w:rPr>
          <w:rFonts w:ascii="Times New Roman" w:hAnsi="Times New Roman" w:eastAsia="Times New Roman" w:cs="Times New Roman"/>
        </w:rPr>
      </w:pPr>
      <w:r w:rsidRPr="5F8B04D2" w:rsidR="19384C78">
        <w:rPr>
          <w:rFonts w:ascii="Times New Roman" w:hAnsi="Times New Roman" w:eastAsia="Times New Roman" w:cs="Times New Roman"/>
        </w:rPr>
        <w:t>En stor del af det omhandlende område er fredet, og vi mener derfor ikke at der skal og kan gives tilladelse til at bygge sognehus eller andet på netop det stykke jord.</w:t>
      </w:r>
    </w:p>
    <w:p w:rsidR="052CAED4" w:rsidP="5F8B04D2" w:rsidRDefault="052CAED4" w14:paraId="3F1DCD85" w14:textId="6830E8C5">
      <w:pPr>
        <w:spacing w:line="360" w:lineRule="auto"/>
        <w:jc w:val="both"/>
        <w:rPr>
          <w:rFonts w:ascii="Times New Roman" w:hAnsi="Times New Roman" w:eastAsia="Times New Roman" w:cs="Times New Roman"/>
          <w:b w:val="1"/>
          <w:bCs w:val="1"/>
          <w:sz w:val="28"/>
          <w:szCs w:val="28"/>
        </w:rPr>
      </w:pPr>
      <w:r w:rsidRPr="5F8B04D2" w:rsidR="052CAED4">
        <w:rPr>
          <w:rFonts w:ascii="Times New Roman" w:hAnsi="Times New Roman" w:eastAsia="Times New Roman" w:cs="Times New Roman"/>
          <w:b w:val="1"/>
          <w:bCs w:val="1"/>
          <w:sz w:val="28"/>
          <w:szCs w:val="28"/>
        </w:rPr>
        <w:t>Vejen</w:t>
      </w:r>
    </w:p>
    <w:p w:rsidR="19384C78" w:rsidP="5F8B04D2" w:rsidRDefault="19384C78" w14:paraId="44162DE5" w14:textId="267D641E">
      <w:pPr>
        <w:spacing w:line="360" w:lineRule="auto"/>
        <w:jc w:val="both"/>
        <w:rPr>
          <w:rFonts w:ascii="Times New Roman" w:hAnsi="Times New Roman" w:eastAsia="Times New Roman" w:cs="Times New Roman"/>
        </w:rPr>
      </w:pPr>
      <w:r w:rsidRPr="5F8B04D2" w:rsidR="19384C78">
        <w:rPr>
          <w:rFonts w:ascii="Times New Roman" w:hAnsi="Times New Roman" w:eastAsia="Times New Roman" w:cs="Times New Roman"/>
        </w:rPr>
        <w:t>Vi gør opmærksom på at vejen, Digevænget, som formentlig ville skulle bruges som tilkørselsvej til et evt. Sognehus er en fredet blind og privat fællesvej, der deles mellem Digevænget 2, 4 og 6 (kapellet/Tved Kirke)</w:t>
      </w:r>
      <w:r w:rsidRPr="5F8B04D2" w:rsidR="0A68C7C7">
        <w:rPr>
          <w:rFonts w:ascii="Times New Roman" w:hAnsi="Times New Roman" w:eastAsia="Times New Roman" w:cs="Times New Roman"/>
        </w:rPr>
        <w:t>.</w:t>
      </w:r>
    </w:p>
    <w:p w:rsidR="2713133C" w:rsidP="5F8B04D2" w:rsidRDefault="2713133C" w14:paraId="2DF945DC" w14:textId="6C9C88F9">
      <w:pPr>
        <w:spacing w:line="360" w:lineRule="auto"/>
        <w:jc w:val="both"/>
        <w:rPr>
          <w:rFonts w:ascii="Times New Roman" w:hAnsi="Times New Roman" w:eastAsia="Times New Roman" w:cs="Times New Roman"/>
        </w:rPr>
      </w:pPr>
      <w:r w:rsidRPr="5F8B04D2" w:rsidR="2713133C">
        <w:rPr>
          <w:rFonts w:ascii="Times New Roman" w:hAnsi="Times New Roman" w:eastAsia="Times New Roman" w:cs="Times New Roman"/>
        </w:rPr>
        <w:t xml:space="preserve">Vi beboere i </w:t>
      </w:r>
      <w:r w:rsidRPr="5F8B04D2" w:rsidR="2713133C">
        <w:rPr>
          <w:rFonts w:ascii="Times New Roman" w:hAnsi="Times New Roman" w:eastAsia="Times New Roman" w:cs="Times New Roman"/>
        </w:rPr>
        <w:t>nr</w:t>
      </w:r>
      <w:r w:rsidRPr="5F8B04D2" w:rsidR="2713133C">
        <w:rPr>
          <w:rFonts w:ascii="Times New Roman" w:hAnsi="Times New Roman" w:eastAsia="Times New Roman" w:cs="Times New Roman"/>
        </w:rPr>
        <w:t xml:space="preserve"> 2 og 4 vil blive negativt påvirkede af den øgede trafik som dette projekt vil medføre på vores lille smalle private fællesvej, som på ingen måde er egnet til mere trafik.</w:t>
      </w:r>
    </w:p>
    <w:p w:rsidR="2713133C" w:rsidP="5F8B04D2" w:rsidRDefault="2713133C" w14:paraId="3CCBA661" w14:textId="61092A69">
      <w:pPr>
        <w:spacing w:line="360" w:lineRule="auto"/>
        <w:jc w:val="both"/>
        <w:rPr>
          <w:rFonts w:ascii="Times New Roman" w:hAnsi="Times New Roman" w:eastAsia="Times New Roman" w:cs="Times New Roman"/>
        </w:rPr>
      </w:pPr>
      <w:r w:rsidRPr="5F8B04D2" w:rsidR="2713133C">
        <w:rPr>
          <w:rFonts w:ascii="Times New Roman" w:hAnsi="Times New Roman" w:eastAsia="Times New Roman" w:cs="Times New Roman"/>
        </w:rPr>
        <w:t>Vejen vil ikke kunne holde til øget færdsel, støj, visuel påvirkning, barriereeffekt og direkte øget risiko for fysisk påvirkning af huset ved mere trafik.</w:t>
      </w:r>
    </w:p>
    <w:p w:rsidR="2713133C" w:rsidP="5F8B04D2" w:rsidRDefault="2713133C" w14:paraId="2EA4A382" w14:textId="31D8AD45">
      <w:pPr>
        <w:spacing w:line="360" w:lineRule="auto"/>
        <w:jc w:val="both"/>
        <w:rPr>
          <w:rFonts w:ascii="Times New Roman" w:hAnsi="Times New Roman" w:eastAsia="Times New Roman" w:cs="Times New Roman"/>
        </w:rPr>
      </w:pPr>
      <w:r w:rsidRPr="5F8B04D2" w:rsidR="2713133C">
        <w:rPr>
          <w:rFonts w:ascii="Times New Roman" w:hAnsi="Times New Roman" w:eastAsia="Times New Roman" w:cs="Times New Roman"/>
        </w:rPr>
        <w:t xml:space="preserve">Vejen Digevænget er, som nævnt, en meget smal privat fællesvej. En grusvej, som i forvejen de sidste år har været mærket af den lidt stigende trafik op mod kapellet når der skal hentes renovations- og containeraffald </w:t>
      </w:r>
      <w:r w:rsidRPr="5F8B04D2" w:rsidR="56A85F2D">
        <w:rPr>
          <w:rFonts w:ascii="Times New Roman" w:hAnsi="Times New Roman" w:eastAsia="Times New Roman" w:cs="Times New Roman"/>
        </w:rPr>
        <w:t>eller ved varelevering (Se foto)</w:t>
      </w:r>
    </w:p>
    <w:p w:rsidR="3BB60234" w:rsidP="5F8B04D2" w:rsidRDefault="3BB60234" w14:paraId="1C7F8D3B" w14:textId="14A10A9B">
      <w:pPr>
        <w:spacing w:line="360" w:lineRule="auto"/>
        <w:jc w:val="both"/>
        <w:rPr>
          <w:rFonts w:ascii="Times New Roman" w:hAnsi="Times New Roman" w:eastAsia="Times New Roman" w:cs="Times New Roman"/>
        </w:rPr>
      </w:pPr>
      <w:r w:rsidRPr="5F8B04D2" w:rsidR="3BB60234">
        <w:rPr>
          <w:rFonts w:ascii="Times New Roman" w:hAnsi="Times New Roman" w:eastAsia="Times New Roman" w:cs="Times New Roman"/>
        </w:rPr>
        <w:t xml:space="preserve">Vi der bor i Digevænget 2, som ligger direkte ud til grusvejen, har et par gange oplevet lastbiler der har forsøgt at bakke op </w:t>
      </w:r>
      <w:r w:rsidRPr="5F8B04D2" w:rsidR="3BB60234">
        <w:rPr>
          <w:rFonts w:ascii="Times New Roman" w:hAnsi="Times New Roman" w:eastAsia="Times New Roman" w:cs="Times New Roman"/>
        </w:rPr>
        <w:t>af</w:t>
      </w:r>
      <w:r w:rsidRPr="5F8B04D2" w:rsidR="3BB60234">
        <w:rPr>
          <w:rFonts w:ascii="Times New Roman" w:hAnsi="Times New Roman" w:eastAsia="Times New Roman" w:cs="Times New Roman"/>
        </w:rPr>
        <w:t xml:space="preserve"> vejen, har ramt vores forhavehegn og så sent som i forrige uge ramte en lastbil væggen på vores hus og væltede en afmærkningsstol</w:t>
      </w:r>
      <w:r w:rsidRPr="5F8B04D2" w:rsidR="42F013DA">
        <w:rPr>
          <w:rFonts w:ascii="Times New Roman" w:hAnsi="Times New Roman" w:eastAsia="Times New Roman" w:cs="Times New Roman"/>
        </w:rPr>
        <w:t xml:space="preserve">pe der står placeret lige foran vores naturgasskab der sidder på ydersiden af huset ud mod vejen (Se vedhæftet foto). Vi har desuden kunne se at den øgede </w:t>
      </w:r>
      <w:r w:rsidRPr="5F8B04D2" w:rsidR="2D1E71E2">
        <w:rPr>
          <w:rFonts w:ascii="Times New Roman" w:hAnsi="Times New Roman" w:eastAsia="Times New Roman" w:cs="Times New Roman"/>
        </w:rPr>
        <w:t>trafik</w:t>
      </w:r>
      <w:r w:rsidRPr="5F8B04D2" w:rsidR="42F013DA">
        <w:rPr>
          <w:rFonts w:ascii="Times New Roman" w:hAnsi="Times New Roman" w:eastAsia="Times New Roman" w:cs="Times New Roman"/>
        </w:rPr>
        <w:t xml:space="preserve"> har givet flere huller og fordybninger i vejen</w:t>
      </w:r>
      <w:r w:rsidRPr="5F8B04D2" w:rsidR="0D2FFB47">
        <w:rPr>
          <w:rFonts w:ascii="Times New Roman" w:hAnsi="Times New Roman" w:eastAsia="Times New Roman" w:cs="Times New Roman"/>
        </w:rPr>
        <w:t xml:space="preserve"> samt revner i murstensvæggen på ydersiden ud mod vejen på vores hus.</w:t>
      </w:r>
    </w:p>
    <w:p w:rsidR="5F776832" w:rsidP="5F8B04D2" w:rsidRDefault="5F776832" w14:paraId="09335FED" w14:textId="45C1E380">
      <w:pPr>
        <w:spacing w:line="360" w:lineRule="auto"/>
        <w:jc w:val="both"/>
        <w:rPr>
          <w:rFonts w:ascii="Times New Roman" w:hAnsi="Times New Roman" w:eastAsia="Times New Roman" w:cs="Times New Roman"/>
        </w:rPr>
      </w:pPr>
      <w:r w:rsidRPr="5F8B04D2" w:rsidR="5F776832">
        <w:rPr>
          <w:rFonts w:ascii="Times New Roman" w:hAnsi="Times New Roman" w:eastAsia="Times New Roman" w:cs="Times New Roman"/>
        </w:rPr>
        <w:t>For et par år siden var der også et ødelagt vandrør i vejen som formentlig også skyldes den lidt øgede og tungere trafik til og fra kapellet. Vejen er lige nu hullet og bulet, fordi den faktisk slet ikke kan holde til de tungere biler, og vi vurderer d</w:t>
      </w:r>
      <w:r w:rsidRPr="5F8B04D2" w:rsidR="28B3FE69">
        <w:rPr>
          <w:rFonts w:ascii="Times New Roman" w:hAnsi="Times New Roman" w:eastAsia="Times New Roman" w:cs="Times New Roman"/>
        </w:rPr>
        <w:t xml:space="preserve">erfor at en fremtidig øget færdsel til og fra et evt. Nyt sognehus, kun vil forværre dette, specielt under opførslen når materialer </w:t>
      </w:r>
      <w:r w:rsidRPr="5F8B04D2" w:rsidR="28B3FE69">
        <w:rPr>
          <w:rFonts w:ascii="Times New Roman" w:hAnsi="Times New Roman" w:eastAsia="Times New Roman" w:cs="Times New Roman"/>
        </w:rPr>
        <w:t>osv. Vil skulle leveres.</w:t>
      </w:r>
    </w:p>
    <w:p w:rsidR="510EC557" w:rsidP="5F8B04D2" w:rsidRDefault="510EC557" w14:paraId="4828CD06" w14:textId="78A6FFB7">
      <w:pPr>
        <w:spacing w:line="360" w:lineRule="auto"/>
        <w:jc w:val="both"/>
        <w:rPr>
          <w:rFonts w:ascii="Times New Roman" w:hAnsi="Times New Roman" w:eastAsia="Times New Roman" w:cs="Times New Roman"/>
          <w:b w:val="1"/>
          <w:bCs w:val="1"/>
          <w:sz w:val="28"/>
          <w:szCs w:val="28"/>
        </w:rPr>
      </w:pPr>
      <w:r w:rsidRPr="5F8B04D2" w:rsidR="510EC557">
        <w:rPr>
          <w:rFonts w:ascii="Times New Roman" w:hAnsi="Times New Roman" w:eastAsia="Times New Roman" w:cs="Times New Roman"/>
          <w:b w:val="1"/>
          <w:bCs w:val="1"/>
          <w:sz w:val="28"/>
          <w:szCs w:val="28"/>
        </w:rPr>
        <w:t>Oversvømmelsesrisiko</w:t>
      </w:r>
    </w:p>
    <w:p w:rsidR="28B3FE69" w:rsidP="5F8B04D2" w:rsidRDefault="28B3FE69" w14:paraId="6B9C7615" w14:textId="1C7044D2">
      <w:pPr>
        <w:spacing w:line="360" w:lineRule="auto"/>
        <w:jc w:val="both"/>
        <w:rPr>
          <w:rFonts w:ascii="Times New Roman" w:hAnsi="Times New Roman" w:eastAsia="Times New Roman" w:cs="Times New Roman"/>
        </w:rPr>
      </w:pPr>
      <w:r w:rsidRPr="5F8B04D2" w:rsidR="28B3FE69">
        <w:rPr>
          <w:rFonts w:ascii="Times New Roman" w:hAnsi="Times New Roman" w:eastAsia="Times New Roman" w:cs="Times New Roman"/>
        </w:rPr>
        <w:t xml:space="preserve">Oversvømmelsesrisikoen på selve det stykke jord man ønsker at bygge sognehuset på, der kan vi se i det vedlagte materiale, at I godt allerede er klar over der er et problem/risiko på grund af </w:t>
      </w:r>
      <w:r w:rsidRPr="5F8B04D2" w:rsidR="28B3FE69">
        <w:rPr>
          <w:rFonts w:ascii="Times New Roman" w:hAnsi="Times New Roman" w:eastAsia="Times New Roman" w:cs="Times New Roman"/>
        </w:rPr>
        <w:t>bla</w:t>
      </w:r>
      <w:r w:rsidRPr="5F8B04D2" w:rsidR="28B3FE69">
        <w:rPr>
          <w:rFonts w:ascii="Times New Roman" w:hAnsi="Times New Roman" w:eastAsia="Times New Roman" w:cs="Times New Roman"/>
        </w:rPr>
        <w:t>. Høj grundvandsstand.</w:t>
      </w:r>
    </w:p>
    <w:p w:rsidR="1F7C4E94" w:rsidP="5F8B04D2" w:rsidRDefault="1F7C4E94" w14:paraId="444E2936" w14:textId="1EE3E01B">
      <w:pPr>
        <w:spacing w:line="360" w:lineRule="auto"/>
        <w:jc w:val="both"/>
        <w:rPr>
          <w:rFonts w:ascii="Times New Roman" w:hAnsi="Times New Roman" w:eastAsia="Times New Roman" w:cs="Times New Roman"/>
        </w:rPr>
      </w:pPr>
      <w:r w:rsidRPr="5F8B04D2" w:rsidR="1F7C4E94">
        <w:rPr>
          <w:rFonts w:ascii="Times New Roman" w:hAnsi="Times New Roman" w:eastAsia="Times New Roman" w:cs="Times New Roman"/>
        </w:rPr>
        <w:t xml:space="preserve">Der har i mange år i perioder stået rigtig meget vand på den lille braklagte mark, så meget at vi, de ældste af os der har boet her siden 1970’erne i Digevænget 4, har oplevet at vandet fra den sø der kommer (oftest om efteråret-vinteren) </w:t>
      </w:r>
      <w:r w:rsidRPr="5F8B04D2" w:rsidR="4F402814">
        <w:rPr>
          <w:rFonts w:ascii="Times New Roman" w:hAnsi="Times New Roman" w:eastAsia="Times New Roman" w:cs="Times New Roman"/>
        </w:rPr>
        <w:t>er løbet over skrænten og ind i baghaven og op omkring carporten.</w:t>
      </w:r>
    </w:p>
    <w:p w:rsidR="4F402814" w:rsidP="5F8B04D2" w:rsidRDefault="4F402814" w14:paraId="5A58DD58" w14:textId="22529FC3">
      <w:pPr>
        <w:spacing w:line="360" w:lineRule="auto"/>
        <w:jc w:val="both"/>
        <w:rPr>
          <w:rFonts w:ascii="Times New Roman" w:hAnsi="Times New Roman" w:eastAsia="Times New Roman" w:cs="Times New Roman"/>
        </w:rPr>
      </w:pPr>
      <w:r w:rsidRPr="5F8B04D2" w:rsidR="4F402814">
        <w:rPr>
          <w:rFonts w:ascii="Times New Roman" w:hAnsi="Times New Roman" w:eastAsia="Times New Roman" w:cs="Times New Roman"/>
        </w:rPr>
        <w:t xml:space="preserve">Samtidig har vi, især de yngste der bor her, haft fornøjelsen af, sammen med mange andre børn, at have haft en fantastisk </w:t>
      </w:r>
      <w:r w:rsidRPr="5F8B04D2" w:rsidR="4F402814">
        <w:rPr>
          <w:rFonts w:ascii="Times New Roman" w:hAnsi="Times New Roman" w:eastAsia="Times New Roman" w:cs="Times New Roman"/>
        </w:rPr>
        <w:t>skøjteba</w:t>
      </w:r>
      <w:r w:rsidRPr="5F8B04D2" w:rsidR="4F402814">
        <w:rPr>
          <w:rFonts w:ascii="Times New Roman" w:hAnsi="Times New Roman" w:eastAsia="Times New Roman" w:cs="Times New Roman"/>
        </w:rPr>
        <w:t>ne de vintre med først meget regn og senere frost.</w:t>
      </w:r>
    </w:p>
    <w:p w:rsidR="4F402814" w:rsidP="5F8B04D2" w:rsidRDefault="4F402814" w14:paraId="558E869C" w14:textId="5DA47B6F">
      <w:pPr>
        <w:spacing w:line="360" w:lineRule="auto"/>
        <w:jc w:val="both"/>
        <w:rPr>
          <w:rFonts w:ascii="Times New Roman" w:hAnsi="Times New Roman" w:eastAsia="Times New Roman" w:cs="Times New Roman"/>
        </w:rPr>
      </w:pPr>
      <w:r w:rsidRPr="5F8B04D2" w:rsidR="4F402814">
        <w:rPr>
          <w:rFonts w:ascii="Times New Roman" w:hAnsi="Times New Roman" w:eastAsia="Times New Roman" w:cs="Times New Roman"/>
        </w:rPr>
        <w:t xml:space="preserve">Der er jo kommet en smule mindre vand de senere år i søen, også pga. Man har ændret lidt på </w:t>
      </w:r>
      <w:r w:rsidRPr="5F8B04D2" w:rsidR="4B9B51A3">
        <w:rPr>
          <w:rFonts w:ascii="Times New Roman" w:hAnsi="Times New Roman" w:eastAsia="Times New Roman" w:cs="Times New Roman"/>
        </w:rPr>
        <w:t>kloakkerne</w:t>
      </w:r>
      <w:r w:rsidRPr="5F8B04D2" w:rsidR="4F402814">
        <w:rPr>
          <w:rFonts w:ascii="Times New Roman" w:hAnsi="Times New Roman" w:eastAsia="Times New Roman" w:cs="Times New Roman"/>
        </w:rPr>
        <w:t xml:space="preserve"> og afl</w:t>
      </w:r>
      <w:r w:rsidRPr="5F8B04D2" w:rsidR="04A1EB42">
        <w:rPr>
          <w:rFonts w:ascii="Times New Roman" w:hAnsi="Times New Roman" w:eastAsia="Times New Roman" w:cs="Times New Roman"/>
        </w:rPr>
        <w:t>øbene d</w:t>
      </w:r>
      <w:r w:rsidRPr="5F8B04D2" w:rsidR="4F402814">
        <w:rPr>
          <w:rFonts w:ascii="Times New Roman" w:hAnsi="Times New Roman" w:eastAsia="Times New Roman" w:cs="Times New Roman"/>
        </w:rPr>
        <w:t>er</w:t>
      </w:r>
      <w:r w:rsidRPr="5F8B04D2" w:rsidR="505FFB90">
        <w:rPr>
          <w:rFonts w:ascii="Times New Roman" w:hAnsi="Times New Roman" w:eastAsia="Times New Roman" w:cs="Times New Roman"/>
        </w:rPr>
        <w:t xml:space="preserve"> er</w:t>
      </w:r>
      <w:r w:rsidRPr="5F8B04D2" w:rsidR="4F402814">
        <w:rPr>
          <w:rFonts w:ascii="Times New Roman" w:hAnsi="Times New Roman" w:eastAsia="Times New Roman" w:cs="Times New Roman"/>
        </w:rPr>
        <w:t xml:space="preserve"> ført bagom marken og så ned bag kapellets område hvor det løber ned i åen og søen bag præstegården, men stadig er området man vil bygge på meget fugtigt </w:t>
      </w:r>
      <w:r w:rsidRPr="5F8B04D2" w:rsidR="7DE6B442">
        <w:rPr>
          <w:rFonts w:ascii="Times New Roman" w:hAnsi="Times New Roman" w:eastAsia="Times New Roman" w:cs="Times New Roman"/>
        </w:rPr>
        <w:t xml:space="preserve">og får stadigvæk en sø indimellem. Man kan meget tydeligt høre alle de mange frøer </w:t>
      </w:r>
      <w:r w:rsidRPr="5F8B04D2" w:rsidR="723543E9">
        <w:rPr>
          <w:rFonts w:ascii="Times New Roman" w:hAnsi="Times New Roman" w:eastAsia="Times New Roman" w:cs="Times New Roman"/>
        </w:rPr>
        <w:t>kvække om sommeren. Man kan også se hvor fugtigt der er på de efterhånden store, smukke</w:t>
      </w:r>
      <w:r w:rsidRPr="5F8B04D2" w:rsidR="67AB93B5">
        <w:rPr>
          <w:rFonts w:ascii="Times New Roman" w:hAnsi="Times New Roman" w:eastAsia="Times New Roman" w:cs="Times New Roman"/>
        </w:rPr>
        <w:t xml:space="preserve">, </w:t>
      </w:r>
      <w:r w:rsidRPr="5F8B04D2" w:rsidR="4DEC2E6D">
        <w:rPr>
          <w:rFonts w:ascii="Times New Roman" w:hAnsi="Times New Roman" w:eastAsia="Times New Roman" w:cs="Times New Roman"/>
        </w:rPr>
        <w:t>selvsåede</w:t>
      </w:r>
      <w:r w:rsidRPr="5F8B04D2" w:rsidR="67AB93B5">
        <w:rPr>
          <w:rFonts w:ascii="Times New Roman" w:hAnsi="Times New Roman" w:eastAsia="Times New Roman" w:cs="Times New Roman"/>
        </w:rPr>
        <w:t xml:space="preserve"> og vandkrævende træer og planter der gror i området efter det har ligget brak i mange år.</w:t>
      </w:r>
    </w:p>
    <w:p w:rsidR="0573CD80" w:rsidP="5F8B04D2" w:rsidRDefault="0573CD80" w14:paraId="43B84AB3" w14:textId="119AEBAD">
      <w:pPr>
        <w:spacing w:line="360" w:lineRule="auto"/>
        <w:jc w:val="both"/>
        <w:rPr>
          <w:rFonts w:ascii="Times New Roman" w:hAnsi="Times New Roman" w:eastAsia="Times New Roman" w:cs="Times New Roman"/>
          <w:b w:val="1"/>
          <w:bCs w:val="1"/>
          <w:sz w:val="28"/>
          <w:szCs w:val="28"/>
        </w:rPr>
      </w:pPr>
      <w:r w:rsidRPr="5F8B04D2" w:rsidR="0573CD80">
        <w:rPr>
          <w:rFonts w:ascii="Times New Roman" w:hAnsi="Times New Roman" w:eastAsia="Times New Roman" w:cs="Times New Roman"/>
          <w:b w:val="1"/>
          <w:bCs w:val="1"/>
          <w:sz w:val="28"/>
          <w:szCs w:val="28"/>
        </w:rPr>
        <w:t>Dyreliv</w:t>
      </w:r>
    </w:p>
    <w:p w:rsidR="67AB93B5" w:rsidP="5F8B04D2" w:rsidRDefault="67AB93B5" w14:paraId="3FBDA10B" w14:textId="2FE6699D">
      <w:pPr>
        <w:spacing w:line="360" w:lineRule="auto"/>
        <w:jc w:val="both"/>
        <w:rPr>
          <w:rFonts w:ascii="Times New Roman" w:hAnsi="Times New Roman" w:eastAsia="Times New Roman" w:cs="Times New Roman"/>
        </w:rPr>
      </w:pPr>
      <w:r w:rsidRPr="5F8B04D2" w:rsidR="67AB93B5">
        <w:rPr>
          <w:rFonts w:ascii="Times New Roman" w:hAnsi="Times New Roman" w:eastAsia="Times New Roman" w:cs="Times New Roman"/>
        </w:rPr>
        <w:t xml:space="preserve">Dette område har desuden gennem mange år givet fantastiske gode levevilkår for en enorm mængde snegle og andre insekter-, padde og fuglearter. Der har gennem mange år været set flere </w:t>
      </w:r>
      <w:r w:rsidRPr="5F8B04D2" w:rsidR="67AB93B5">
        <w:rPr>
          <w:rFonts w:ascii="Times New Roman" w:hAnsi="Times New Roman" w:eastAsia="Times New Roman" w:cs="Times New Roman"/>
        </w:rPr>
        <w:t>udrydningstruede</w:t>
      </w:r>
      <w:r w:rsidRPr="5F8B04D2" w:rsidR="67AB93B5">
        <w:rPr>
          <w:rFonts w:ascii="Times New Roman" w:hAnsi="Times New Roman" w:eastAsia="Times New Roman" w:cs="Times New Roman"/>
        </w:rPr>
        <w:t xml:space="preserve">/beskyttede arter her, </w:t>
      </w:r>
      <w:r w:rsidRPr="5F8B04D2" w:rsidR="67AB93B5">
        <w:rPr>
          <w:rFonts w:ascii="Times New Roman" w:hAnsi="Times New Roman" w:eastAsia="Times New Roman" w:cs="Times New Roman"/>
        </w:rPr>
        <w:t>bla</w:t>
      </w:r>
      <w:r w:rsidRPr="5F8B04D2" w:rsidR="67AB93B5">
        <w:rPr>
          <w:rFonts w:ascii="Times New Roman" w:hAnsi="Times New Roman" w:eastAsia="Times New Roman" w:cs="Times New Roman"/>
        </w:rPr>
        <w:t>.</w:t>
      </w:r>
      <w:r w:rsidRPr="5F8B04D2" w:rsidR="0199EF46">
        <w:rPr>
          <w:rFonts w:ascii="Times New Roman" w:hAnsi="Times New Roman" w:eastAsia="Times New Roman" w:cs="Times New Roman"/>
        </w:rPr>
        <w:t xml:space="preserve"> Sorte firben, kæmpe salamander, frøer, tudser, flagermus, sorte egern, natugler, kirkeugler og hele 2 arter af hugorme (sort skovhugorm og den almindelige). Disse har været her i mange år, </w:t>
      </w:r>
      <w:r w:rsidRPr="5F8B04D2" w:rsidR="5540364D">
        <w:rPr>
          <w:rFonts w:ascii="Times New Roman" w:hAnsi="Times New Roman" w:eastAsia="Times New Roman" w:cs="Times New Roman"/>
        </w:rPr>
        <w:t>ihvertfald</w:t>
      </w:r>
      <w:r w:rsidRPr="5F8B04D2" w:rsidR="5540364D">
        <w:rPr>
          <w:rFonts w:ascii="Times New Roman" w:hAnsi="Times New Roman" w:eastAsia="Times New Roman" w:cs="Times New Roman"/>
        </w:rPr>
        <w:t xml:space="preserve"> siden 70’erne.</w:t>
      </w:r>
    </w:p>
    <w:p w:rsidR="5E7F4A96" w:rsidP="5F8B04D2" w:rsidRDefault="5E7F4A96" w14:paraId="45851E3D" w14:textId="00CB6230">
      <w:pPr>
        <w:spacing w:line="360" w:lineRule="auto"/>
        <w:jc w:val="both"/>
        <w:rPr>
          <w:rFonts w:ascii="Times New Roman" w:hAnsi="Times New Roman" w:eastAsia="Times New Roman" w:cs="Times New Roman"/>
        </w:rPr>
      </w:pPr>
      <w:r w:rsidRPr="5F8B04D2" w:rsidR="5E7F4A96">
        <w:rPr>
          <w:rFonts w:ascii="Times New Roman" w:hAnsi="Times New Roman" w:eastAsia="Times New Roman" w:cs="Times New Roman"/>
        </w:rPr>
        <w:t>Vi har også dokumentation på dette i form af videoer/fotos optaget gennem årene af de forskellige arter. Der lander også ofte flagermus i vores skorsten som vi må redde ud og sætte fri igen.</w:t>
      </w:r>
    </w:p>
    <w:p w:rsidR="39669E71" w:rsidP="5F8B04D2" w:rsidRDefault="39669E71" w14:paraId="765703B6" w14:textId="6A46A33C">
      <w:pPr>
        <w:spacing w:line="360" w:lineRule="auto"/>
        <w:jc w:val="both"/>
        <w:rPr>
          <w:rFonts w:ascii="Times New Roman" w:hAnsi="Times New Roman" w:eastAsia="Times New Roman" w:cs="Times New Roman"/>
        </w:rPr>
      </w:pPr>
      <w:r w:rsidRPr="5F8B04D2" w:rsidR="39669E71">
        <w:rPr>
          <w:rFonts w:ascii="Times New Roman" w:hAnsi="Times New Roman" w:eastAsia="Times New Roman" w:cs="Times New Roman"/>
        </w:rPr>
        <w:t>Lige nu hvor det jo er forår, sidder viberne faktisk ude i et af træerne på det braklagte område og synger en sang. Udover denne er der et hav af andre forskellige fuglearter der bor og yngler der. Dem, og alle de fredede arter, vil miste et skønt levested.</w:t>
      </w:r>
    </w:p>
    <w:p w:rsidR="6FCDF799" w:rsidP="5F8B04D2" w:rsidRDefault="6FCDF799" w14:paraId="7901993D" w14:textId="199CD3B2">
      <w:pPr>
        <w:spacing w:line="360" w:lineRule="auto"/>
        <w:jc w:val="both"/>
        <w:rPr>
          <w:rFonts w:ascii="Times New Roman" w:hAnsi="Times New Roman" w:eastAsia="Times New Roman" w:cs="Times New Roman"/>
        </w:rPr>
      </w:pPr>
      <w:r w:rsidRPr="5F8B04D2" w:rsidR="6FCDF799">
        <w:rPr>
          <w:rFonts w:ascii="Times New Roman" w:hAnsi="Times New Roman" w:eastAsia="Times New Roman" w:cs="Times New Roman"/>
          <w:b w:val="1"/>
          <w:bCs w:val="1"/>
          <w:sz w:val="28"/>
          <w:szCs w:val="28"/>
        </w:rPr>
        <w:t>Fredning af vejen</w:t>
      </w:r>
      <w:r w:rsidRPr="5F8B04D2" w:rsidR="6FCDF799">
        <w:rPr>
          <w:rFonts w:ascii="Times New Roman" w:hAnsi="Times New Roman" w:eastAsia="Times New Roman" w:cs="Times New Roman"/>
        </w:rPr>
        <w:t xml:space="preserve"> </w:t>
      </w:r>
    </w:p>
    <w:p w:rsidR="0778D538" w:rsidP="5F8B04D2" w:rsidRDefault="0778D538" w14:paraId="74E45895" w14:textId="581B5F03">
      <w:pPr>
        <w:spacing w:line="360" w:lineRule="auto"/>
        <w:jc w:val="both"/>
        <w:rPr>
          <w:rFonts w:ascii="Times New Roman" w:hAnsi="Times New Roman" w:eastAsia="Times New Roman" w:cs="Times New Roman"/>
        </w:rPr>
      </w:pPr>
      <w:r w:rsidRPr="5F8B04D2" w:rsidR="0778D538">
        <w:rPr>
          <w:rFonts w:ascii="Times New Roman" w:hAnsi="Times New Roman" w:eastAsia="Times New Roman" w:cs="Times New Roman"/>
        </w:rPr>
        <w:t>Fredning af vejen og en del af marken er så et andet og mindst lige så vigtigt punkt.</w:t>
      </w:r>
    </w:p>
    <w:p w:rsidR="0778D538" w:rsidP="5F8B04D2" w:rsidRDefault="0778D538" w14:paraId="3675C1F9" w14:textId="37E38379">
      <w:pPr>
        <w:spacing w:line="360" w:lineRule="auto"/>
        <w:jc w:val="both"/>
        <w:rPr>
          <w:rFonts w:ascii="Times New Roman" w:hAnsi="Times New Roman" w:eastAsia="Times New Roman" w:cs="Times New Roman"/>
        </w:rPr>
      </w:pPr>
      <w:r w:rsidRPr="5F8B04D2" w:rsidR="0778D538">
        <w:rPr>
          <w:rFonts w:ascii="Times New Roman" w:hAnsi="Times New Roman" w:eastAsia="Times New Roman" w:cs="Times New Roman"/>
        </w:rPr>
        <w:t xml:space="preserve">Den private </w:t>
      </w:r>
      <w:r w:rsidRPr="5F8B04D2" w:rsidR="0778D538">
        <w:rPr>
          <w:rFonts w:ascii="Times New Roman" w:hAnsi="Times New Roman" w:eastAsia="Times New Roman" w:cs="Times New Roman"/>
        </w:rPr>
        <w:t>grusfællesvej</w:t>
      </w:r>
      <w:r w:rsidRPr="5F8B04D2" w:rsidR="0778D538">
        <w:rPr>
          <w:rFonts w:ascii="Times New Roman" w:hAnsi="Times New Roman" w:eastAsia="Times New Roman" w:cs="Times New Roman"/>
        </w:rPr>
        <w:t xml:space="preserve"> Digevænget er, som nævnt, omfattet af fredningsregler der omfatter forbud mod ændringer og bebyggelse 50m fra selve vejen (Se vedhæftede </w:t>
      </w:r>
      <w:r w:rsidRPr="5F8B04D2" w:rsidR="355C3E42">
        <w:rPr>
          <w:rFonts w:ascii="Times New Roman" w:hAnsi="Times New Roman" w:eastAsia="Times New Roman" w:cs="Times New Roman"/>
        </w:rPr>
        <w:t>f</w:t>
      </w:r>
      <w:r w:rsidRPr="5F8B04D2" w:rsidR="0778D538">
        <w:rPr>
          <w:rFonts w:ascii="Times New Roman" w:hAnsi="Times New Roman" w:eastAsia="Times New Roman" w:cs="Times New Roman"/>
        </w:rPr>
        <w:t>redningsdokumenter + kort ang. Fredningsbestemmelse)</w:t>
      </w:r>
      <w:r w:rsidRPr="5F8B04D2" w:rsidR="1AFED9B8">
        <w:rPr>
          <w:rFonts w:ascii="Times New Roman" w:hAnsi="Times New Roman" w:eastAsia="Times New Roman" w:cs="Times New Roman"/>
        </w:rPr>
        <w:t>.</w:t>
      </w:r>
    </w:p>
    <w:p w:rsidR="28D5E049" w:rsidP="5F8B04D2" w:rsidRDefault="28D5E049" w14:paraId="0FAE6EAE" w14:textId="0A1236C8">
      <w:pPr>
        <w:spacing w:line="360" w:lineRule="auto"/>
        <w:jc w:val="both"/>
        <w:rPr>
          <w:rFonts w:ascii="Times New Roman" w:hAnsi="Times New Roman" w:eastAsia="Times New Roman" w:cs="Times New Roman"/>
        </w:rPr>
      </w:pPr>
      <w:r w:rsidRPr="5F8B04D2" w:rsidR="28D5E049">
        <w:rPr>
          <w:rFonts w:ascii="Times New Roman" w:hAnsi="Times New Roman" w:eastAsia="Times New Roman" w:cs="Times New Roman"/>
        </w:rPr>
        <w:t xml:space="preserve">Det vil </w:t>
      </w:r>
      <w:r w:rsidRPr="5F8B04D2" w:rsidR="28D5E049">
        <w:rPr>
          <w:rFonts w:ascii="Times New Roman" w:hAnsi="Times New Roman" w:eastAsia="Times New Roman" w:cs="Times New Roman"/>
        </w:rPr>
        <w:t>de</w:t>
      </w:r>
      <w:r w:rsidRPr="5F8B04D2" w:rsidR="6CC4F470">
        <w:rPr>
          <w:rFonts w:ascii="Times New Roman" w:hAnsi="Times New Roman" w:eastAsia="Times New Roman" w:cs="Times New Roman"/>
        </w:rPr>
        <w:t>r</w:t>
      </w:r>
      <w:r w:rsidRPr="5F8B04D2" w:rsidR="28D5E049">
        <w:rPr>
          <w:rFonts w:ascii="Times New Roman" w:hAnsi="Times New Roman" w:eastAsia="Times New Roman" w:cs="Times New Roman"/>
        </w:rPr>
        <w:t>for</w:t>
      </w:r>
      <w:r w:rsidRPr="5F8B04D2" w:rsidR="28D5E049">
        <w:rPr>
          <w:rFonts w:ascii="Times New Roman" w:hAnsi="Times New Roman" w:eastAsia="Times New Roman" w:cs="Times New Roman"/>
        </w:rPr>
        <w:t xml:space="preserve"> slet ikke være muligt at bygge et sognehus på den matrikel som man ønsker nu, uden at bryde fredningsreglen og det vil vi på det kraftigste protestere mod sker.</w:t>
      </w:r>
      <w:r>
        <w:br/>
      </w:r>
      <w:r w:rsidRPr="5F8B04D2" w:rsidR="1578FCAF">
        <w:rPr>
          <w:rFonts w:ascii="Times New Roman" w:hAnsi="Times New Roman" w:eastAsia="Times New Roman" w:cs="Times New Roman"/>
        </w:rPr>
        <w:t>Det vil heller ikke være muligt at gøre vejen bredere. Der er et fredet kirkegårdsstendige på den ene side og husene, Digevænget 2 og 4, på den anden side.</w:t>
      </w:r>
    </w:p>
    <w:p w:rsidR="42BEDBA6" w:rsidP="5F8B04D2" w:rsidRDefault="42BEDBA6" w14:paraId="670929BC" w14:textId="661EF117">
      <w:pPr>
        <w:spacing w:line="360" w:lineRule="auto"/>
        <w:jc w:val="both"/>
        <w:rPr>
          <w:rFonts w:ascii="Times New Roman" w:hAnsi="Times New Roman" w:eastAsia="Times New Roman" w:cs="Times New Roman"/>
        </w:rPr>
      </w:pPr>
      <w:r w:rsidRPr="5F8B04D2" w:rsidR="42BEDBA6">
        <w:rPr>
          <w:rFonts w:ascii="Times New Roman" w:hAnsi="Times New Roman" w:eastAsia="Times New Roman" w:cs="Times New Roman"/>
        </w:rPr>
        <w:t>En evt. Asfaltering af vejen og jordstykket hvor sognehuset ønskes, vil også medføre en stor risiko for oversvømmelse, da regnvand ikke vil kunne sive ned i jorden som det kan nu.</w:t>
      </w:r>
    </w:p>
    <w:p w:rsidR="2A3A2C93" w:rsidP="5F8B04D2" w:rsidRDefault="2A3A2C93" w14:paraId="00E50762" w14:textId="474FB534">
      <w:pPr>
        <w:spacing w:line="360" w:lineRule="auto"/>
        <w:jc w:val="both"/>
        <w:rPr>
          <w:rFonts w:ascii="Times New Roman" w:hAnsi="Times New Roman" w:eastAsia="Times New Roman" w:cs="Times New Roman"/>
          <w:b w:val="1"/>
          <w:bCs w:val="1"/>
          <w:sz w:val="28"/>
          <w:szCs w:val="28"/>
        </w:rPr>
      </w:pPr>
      <w:r w:rsidRPr="5F8B04D2" w:rsidR="2A3A2C93">
        <w:rPr>
          <w:rFonts w:ascii="Times New Roman" w:hAnsi="Times New Roman" w:eastAsia="Times New Roman" w:cs="Times New Roman"/>
          <w:b w:val="1"/>
          <w:bCs w:val="1"/>
          <w:sz w:val="28"/>
          <w:szCs w:val="28"/>
        </w:rPr>
        <w:t>Konklusion</w:t>
      </w:r>
    </w:p>
    <w:p w:rsidR="42BEDBA6" w:rsidP="5F8B04D2" w:rsidRDefault="42BEDBA6" w14:paraId="5180BE37" w14:textId="5072C6CE">
      <w:pPr>
        <w:spacing w:line="360" w:lineRule="auto"/>
        <w:jc w:val="both"/>
        <w:rPr>
          <w:rFonts w:ascii="Times New Roman" w:hAnsi="Times New Roman" w:eastAsia="Times New Roman" w:cs="Times New Roman"/>
        </w:rPr>
      </w:pPr>
      <w:r w:rsidRPr="5F8B04D2" w:rsidR="42BEDBA6">
        <w:rPr>
          <w:rFonts w:ascii="Times New Roman" w:hAnsi="Times New Roman" w:eastAsia="Times New Roman" w:cs="Times New Roman"/>
        </w:rPr>
        <w:t>Vi beboere på Digevænget 2 og 4 mener derfor kort sagt, at der bør gives afslag til en ændring af lokalplanen, der vedrører ønsket om at bygge et nyt sognehus på det sted på grund af:</w:t>
      </w:r>
    </w:p>
    <w:p w:rsidR="42BEDBA6" w:rsidP="5F8B04D2" w:rsidRDefault="42BEDBA6" w14:paraId="266214A1" w14:textId="334BF061">
      <w:pPr>
        <w:pStyle w:val="ListParagraph"/>
        <w:numPr>
          <w:ilvl w:val="0"/>
          <w:numId w:val="1"/>
        </w:numPr>
        <w:spacing w:line="360" w:lineRule="auto"/>
        <w:jc w:val="both"/>
        <w:rPr>
          <w:rFonts w:ascii="Times New Roman" w:hAnsi="Times New Roman" w:eastAsia="Times New Roman" w:cs="Times New Roman"/>
        </w:rPr>
      </w:pPr>
      <w:r w:rsidRPr="5F8B04D2" w:rsidR="42BEDBA6">
        <w:rPr>
          <w:rFonts w:ascii="Times New Roman" w:hAnsi="Times New Roman" w:eastAsia="Times New Roman" w:cs="Times New Roman"/>
        </w:rPr>
        <w:t>Fredningsreglerne vil ikke kunne blive overholdt.</w:t>
      </w:r>
    </w:p>
    <w:p w:rsidR="42BEDBA6" w:rsidP="5F8B04D2" w:rsidRDefault="42BEDBA6" w14:paraId="040A9445" w14:textId="7CBF04F1">
      <w:pPr>
        <w:pStyle w:val="ListParagraph"/>
        <w:numPr>
          <w:ilvl w:val="0"/>
          <w:numId w:val="1"/>
        </w:numPr>
        <w:spacing w:line="360" w:lineRule="auto"/>
        <w:jc w:val="both"/>
        <w:rPr>
          <w:rFonts w:ascii="Times New Roman" w:hAnsi="Times New Roman" w:eastAsia="Times New Roman" w:cs="Times New Roman"/>
        </w:rPr>
      </w:pPr>
      <w:r w:rsidRPr="5F8B04D2" w:rsidR="42BEDBA6">
        <w:rPr>
          <w:rFonts w:ascii="Times New Roman" w:hAnsi="Times New Roman" w:eastAsia="Times New Roman" w:cs="Times New Roman"/>
        </w:rPr>
        <w:t>Den øgede vandstandsrisiko det vil medføre at bygge på området, som derved vil gøre det umuligt for regnvand at sive ned i jorden ved bebyggelse der.</w:t>
      </w:r>
    </w:p>
    <w:p w:rsidR="42BEDBA6" w:rsidP="5F8B04D2" w:rsidRDefault="42BEDBA6" w14:paraId="42C23CB2" w14:textId="310DA15E">
      <w:pPr>
        <w:pStyle w:val="ListParagraph"/>
        <w:numPr>
          <w:ilvl w:val="0"/>
          <w:numId w:val="1"/>
        </w:numPr>
        <w:spacing w:line="360" w:lineRule="auto"/>
        <w:jc w:val="both"/>
        <w:rPr>
          <w:rFonts w:ascii="Times New Roman" w:hAnsi="Times New Roman" w:eastAsia="Times New Roman" w:cs="Times New Roman"/>
        </w:rPr>
      </w:pPr>
      <w:r w:rsidRPr="5F8B04D2" w:rsidR="42BEDBA6">
        <w:rPr>
          <w:rFonts w:ascii="Times New Roman" w:hAnsi="Times New Roman" w:eastAsia="Times New Roman" w:cs="Times New Roman"/>
        </w:rPr>
        <w:t>Digevængsvejen</w:t>
      </w:r>
      <w:r w:rsidRPr="5F8B04D2" w:rsidR="42BEDBA6">
        <w:rPr>
          <w:rFonts w:ascii="Times New Roman" w:hAnsi="Times New Roman" w:eastAsia="Times New Roman" w:cs="Times New Roman"/>
        </w:rPr>
        <w:t xml:space="preserve"> (lille, smal, privat fællesvej med grus) er bestemt ikke egnet til mere trafik, hvilket både bygning af og fremtidig anvendelse af et sognehus unægteligt vil medføre med gæster der vil skulle køre fra og til.</w:t>
      </w:r>
    </w:p>
    <w:p w:rsidR="42BEDBA6" w:rsidP="5F8B04D2" w:rsidRDefault="42BEDBA6" w14:paraId="5ED0A417" w14:textId="717A67F7">
      <w:pPr>
        <w:pStyle w:val="Normal"/>
        <w:spacing w:line="360" w:lineRule="auto"/>
        <w:jc w:val="both"/>
        <w:rPr>
          <w:rFonts w:ascii="Times New Roman" w:hAnsi="Times New Roman" w:eastAsia="Times New Roman" w:cs="Times New Roman"/>
          <w:sz w:val="24"/>
          <w:szCs w:val="24"/>
        </w:rPr>
      </w:pPr>
      <w:r w:rsidRPr="5F8B04D2" w:rsidR="42BEDBA6">
        <w:rPr>
          <w:rFonts w:ascii="Times New Roman" w:hAnsi="Times New Roman" w:eastAsia="Times New Roman" w:cs="Times New Roman"/>
          <w:sz w:val="24"/>
          <w:szCs w:val="24"/>
        </w:rPr>
        <w:t xml:space="preserve">I forvejen er parkering på parkeringspladsen ved Tved kirke foran Digevænget 2, ofte så overfyldt at besøgende parkerer ulovligt så vi ikke kan komme ind eller ud fra vores indkørsler hos hverken </w:t>
      </w:r>
      <w:r w:rsidRPr="5F8B04D2" w:rsidR="42BEDBA6">
        <w:rPr>
          <w:rFonts w:ascii="Times New Roman" w:hAnsi="Times New Roman" w:eastAsia="Times New Roman" w:cs="Times New Roman"/>
          <w:sz w:val="24"/>
          <w:szCs w:val="24"/>
        </w:rPr>
        <w:t>nr</w:t>
      </w:r>
      <w:r w:rsidRPr="5F8B04D2" w:rsidR="42BEDBA6">
        <w:rPr>
          <w:rFonts w:ascii="Times New Roman" w:hAnsi="Times New Roman" w:eastAsia="Times New Roman" w:cs="Times New Roman"/>
          <w:sz w:val="24"/>
          <w:szCs w:val="24"/>
        </w:rPr>
        <w:t xml:space="preserve"> 2 eller </w:t>
      </w:r>
      <w:r w:rsidRPr="5F8B04D2" w:rsidR="42BEDBA6">
        <w:rPr>
          <w:rFonts w:ascii="Times New Roman" w:hAnsi="Times New Roman" w:eastAsia="Times New Roman" w:cs="Times New Roman"/>
          <w:sz w:val="24"/>
          <w:szCs w:val="24"/>
        </w:rPr>
        <w:t>nr</w:t>
      </w:r>
      <w:r w:rsidRPr="5F8B04D2" w:rsidR="42BEDBA6">
        <w:rPr>
          <w:rFonts w:ascii="Times New Roman" w:hAnsi="Times New Roman" w:eastAsia="Times New Roman" w:cs="Times New Roman"/>
          <w:sz w:val="24"/>
          <w:szCs w:val="24"/>
        </w:rPr>
        <w:t xml:space="preserve"> 4</w:t>
      </w:r>
      <w:r w:rsidRPr="5F8B04D2" w:rsidR="52CB4428">
        <w:rPr>
          <w:rFonts w:ascii="Times New Roman" w:hAnsi="Times New Roman" w:eastAsia="Times New Roman" w:cs="Times New Roman"/>
          <w:sz w:val="24"/>
          <w:szCs w:val="24"/>
        </w:rPr>
        <w:t>.</w:t>
      </w:r>
    </w:p>
    <w:p w:rsidR="33AF27A6" w:rsidP="5F8B04D2" w:rsidRDefault="33AF27A6" w14:paraId="6AAEED14" w14:textId="1AABE707">
      <w:pPr>
        <w:pStyle w:val="Normal"/>
        <w:spacing w:line="360" w:lineRule="auto"/>
        <w:jc w:val="both"/>
        <w:rPr>
          <w:rFonts w:ascii="Times New Roman" w:hAnsi="Times New Roman" w:eastAsia="Times New Roman" w:cs="Times New Roman"/>
          <w:sz w:val="24"/>
          <w:szCs w:val="24"/>
        </w:rPr>
      </w:pPr>
      <w:r w:rsidRPr="5F8B04D2" w:rsidR="33AF27A6">
        <w:rPr>
          <w:rFonts w:ascii="Times New Roman" w:hAnsi="Times New Roman" w:eastAsia="Times New Roman" w:cs="Times New Roman"/>
          <w:sz w:val="24"/>
          <w:szCs w:val="24"/>
        </w:rPr>
        <w:t>Kirken har lige nu menighedsrådslokale de lejer på Tved Kirkevej, hvor der også er mu</w:t>
      </w:r>
      <w:r w:rsidRPr="5F8B04D2" w:rsidR="72DFC552">
        <w:rPr>
          <w:rFonts w:ascii="Times New Roman" w:hAnsi="Times New Roman" w:eastAsia="Times New Roman" w:cs="Times New Roman"/>
          <w:sz w:val="24"/>
          <w:szCs w:val="24"/>
        </w:rPr>
        <w:t xml:space="preserve">lighed for at parkere bagved den bygning. Ved evt. Ophør af det lejemål, vil de miste den parkeringsmulighed, hvilket vil medføre endnu mere trængsel om pladserne. Skal de parkere </w:t>
      </w:r>
      <w:r w:rsidRPr="5F8B04D2" w:rsidR="269B9915">
        <w:rPr>
          <w:rFonts w:ascii="Times New Roman" w:hAnsi="Times New Roman" w:eastAsia="Times New Roman" w:cs="Times New Roman"/>
          <w:sz w:val="24"/>
          <w:szCs w:val="24"/>
        </w:rPr>
        <w:t>ved et evt. Nyt sognehus bag ved os, vil det også kræve plads der, hvilket igen vil betyde mere belægning som giver risiko for oversvømmelse ved skybrud eller lignende.</w:t>
      </w:r>
    </w:p>
    <w:p w:rsidR="5F8B04D2" w:rsidP="5F8B04D2" w:rsidRDefault="5F8B04D2" w14:paraId="16FABFB3" w14:textId="52F2231A">
      <w:pPr>
        <w:pStyle w:val="Normal"/>
        <w:spacing w:line="360" w:lineRule="auto"/>
        <w:jc w:val="both"/>
        <w:rPr>
          <w:rFonts w:ascii="Times New Roman" w:hAnsi="Times New Roman" w:eastAsia="Times New Roman" w:cs="Times New Roman"/>
          <w:sz w:val="24"/>
          <w:szCs w:val="24"/>
        </w:rPr>
      </w:pPr>
    </w:p>
    <w:p w:rsidR="269B9915" w:rsidP="5F8B04D2" w:rsidRDefault="269B9915" w14:paraId="1FC2DF02" w14:textId="10C16527">
      <w:pPr>
        <w:pStyle w:val="Normal"/>
        <w:spacing w:line="360" w:lineRule="auto"/>
        <w:jc w:val="both"/>
        <w:rPr>
          <w:rFonts w:ascii="Times New Roman" w:hAnsi="Times New Roman" w:eastAsia="Times New Roman" w:cs="Times New Roman"/>
          <w:b w:val="1"/>
          <w:bCs w:val="1"/>
          <w:sz w:val="28"/>
          <w:szCs w:val="28"/>
        </w:rPr>
      </w:pPr>
      <w:r w:rsidRPr="5F8B04D2" w:rsidR="269B9915">
        <w:rPr>
          <w:rFonts w:ascii="Times New Roman" w:hAnsi="Times New Roman" w:eastAsia="Times New Roman" w:cs="Times New Roman"/>
          <w:b w:val="1"/>
          <w:bCs w:val="1"/>
          <w:sz w:val="28"/>
          <w:szCs w:val="28"/>
        </w:rPr>
        <w:t>Alternative løsningsforslag:</w:t>
      </w:r>
    </w:p>
    <w:p w:rsidR="269B9915" w:rsidP="5F8B04D2" w:rsidRDefault="269B9915" w14:paraId="1B1CD2D8" w14:textId="69FBBCC4">
      <w:pPr>
        <w:pStyle w:val="ListParagraph"/>
        <w:numPr>
          <w:ilvl w:val="0"/>
          <w:numId w:val="2"/>
        </w:numPr>
        <w:spacing w:line="360" w:lineRule="auto"/>
        <w:jc w:val="both"/>
        <w:rPr>
          <w:rFonts w:ascii="Times New Roman" w:hAnsi="Times New Roman" w:eastAsia="Times New Roman" w:cs="Times New Roman"/>
          <w:sz w:val="24"/>
          <w:szCs w:val="24"/>
        </w:rPr>
      </w:pPr>
      <w:r w:rsidRPr="5F8B04D2" w:rsidR="269B9915">
        <w:rPr>
          <w:rFonts w:ascii="Times New Roman" w:hAnsi="Times New Roman" w:eastAsia="Times New Roman" w:cs="Times New Roman"/>
          <w:sz w:val="24"/>
          <w:szCs w:val="24"/>
        </w:rPr>
        <w:t>Tved Kirke har 2 tomme længer i præstegården, som ikke bruges til andet end lidt opbevaring. De har endda lige fået et nyt flot stråtag på (foto). Dem kunne man nemt bruge som sognehus. Dette ville være oplagt, da der jo også er mulighed for par</w:t>
      </w:r>
      <w:r w:rsidRPr="5F8B04D2" w:rsidR="649BA896">
        <w:rPr>
          <w:rFonts w:ascii="Times New Roman" w:hAnsi="Times New Roman" w:eastAsia="Times New Roman" w:cs="Times New Roman"/>
          <w:sz w:val="24"/>
          <w:szCs w:val="24"/>
        </w:rPr>
        <w:t>kering på præstegårdens parkeringsplads der så, kombineret med den parkeringsplads på den anden side af kirkegården, ville kunne begrænse parkeringsproblemet. Dette vil især være en fordel for de dårligt gående eller andre der har brug for at kunne parkere tæt på.</w:t>
      </w:r>
    </w:p>
    <w:p w:rsidR="649BA896" w:rsidP="5F8B04D2" w:rsidRDefault="649BA896" w14:paraId="3439E043" w14:textId="7004B894">
      <w:pPr>
        <w:pStyle w:val="ListParagraph"/>
        <w:numPr>
          <w:ilvl w:val="0"/>
          <w:numId w:val="2"/>
        </w:numPr>
        <w:spacing w:line="360" w:lineRule="auto"/>
        <w:jc w:val="both"/>
        <w:rPr>
          <w:rFonts w:ascii="Times New Roman" w:hAnsi="Times New Roman" w:eastAsia="Times New Roman" w:cs="Times New Roman"/>
          <w:sz w:val="24"/>
          <w:szCs w:val="24"/>
        </w:rPr>
      </w:pPr>
      <w:r w:rsidRPr="5F8B04D2" w:rsidR="649BA896">
        <w:rPr>
          <w:rFonts w:ascii="Times New Roman" w:hAnsi="Times New Roman" w:eastAsia="Times New Roman" w:cs="Times New Roman"/>
          <w:sz w:val="24"/>
          <w:szCs w:val="24"/>
        </w:rPr>
        <w:t>Overfor parkeringspladsen foran Digevænget 2 og skråt over for kirken, er der faktisk en fin stor byggegrund til salg (Albert Kristensens), Tved Kirkevej 12 (se foto). Den kunne Tved Kirkes menighedsråd jo købe i stedet. Her vil der både være plads til et nyt sognehus samt parkering.</w:t>
      </w:r>
    </w:p>
    <w:p w:rsidR="127D8E3B" w:rsidP="5F8B04D2" w:rsidRDefault="127D8E3B" w14:paraId="08803181" w14:textId="62D1EBC8">
      <w:pPr>
        <w:pStyle w:val="Normal"/>
        <w:spacing w:line="360" w:lineRule="auto"/>
        <w:jc w:val="both"/>
        <w:rPr>
          <w:rFonts w:ascii="Times New Roman" w:hAnsi="Times New Roman" w:eastAsia="Times New Roman" w:cs="Times New Roman"/>
          <w:sz w:val="24"/>
          <w:szCs w:val="24"/>
        </w:rPr>
      </w:pPr>
      <w:r w:rsidRPr="5F8B04D2" w:rsidR="127D8E3B">
        <w:rPr>
          <w:rFonts w:ascii="Times New Roman" w:hAnsi="Times New Roman" w:eastAsia="Times New Roman" w:cs="Times New Roman"/>
          <w:sz w:val="24"/>
          <w:szCs w:val="24"/>
        </w:rPr>
        <w:t>Der er som nævnt vedlagt diverse foto, fredningsdokumenter og foto taget de sidste par dage af området det omhandler. Vi uddyber naturligvis gerne og viser også gerne rundt hvis der er behov for at se hvad problemer dette sognehus projekt vil medføre.</w:t>
      </w:r>
    </w:p>
    <w:p w:rsidR="1F47D0DD" w:rsidP="5F8B04D2" w:rsidRDefault="1F47D0DD" w14:paraId="645F968F" w14:textId="7B5C046A">
      <w:pPr>
        <w:pStyle w:val="Normal"/>
        <w:spacing w:line="360" w:lineRule="auto"/>
        <w:jc w:val="both"/>
        <w:rPr>
          <w:rFonts w:ascii="Times New Roman" w:hAnsi="Times New Roman" w:eastAsia="Times New Roman" w:cs="Times New Roman"/>
          <w:sz w:val="24"/>
          <w:szCs w:val="24"/>
        </w:rPr>
      </w:pPr>
      <w:r w:rsidRPr="5F8B04D2" w:rsidR="1F47D0DD">
        <w:rPr>
          <w:rFonts w:ascii="Times New Roman" w:hAnsi="Times New Roman" w:eastAsia="Times New Roman" w:cs="Times New Roman"/>
          <w:sz w:val="24"/>
          <w:szCs w:val="24"/>
        </w:rPr>
        <w:t xml:space="preserve">Med venlig </w:t>
      </w:r>
      <w:bookmarkStart w:name="_Int_QizBZcYk" w:id="1244268387"/>
      <w:r w:rsidRPr="5F8B04D2" w:rsidR="1F47D0DD">
        <w:rPr>
          <w:rFonts w:ascii="Times New Roman" w:hAnsi="Times New Roman" w:eastAsia="Times New Roman" w:cs="Times New Roman"/>
          <w:sz w:val="24"/>
          <w:szCs w:val="24"/>
        </w:rPr>
        <w:t>hilsen ejerne</w:t>
      </w:r>
      <w:bookmarkEnd w:id="1244268387"/>
      <w:r w:rsidRPr="5F8B04D2" w:rsidR="1F47D0DD">
        <w:rPr>
          <w:rFonts w:ascii="Times New Roman" w:hAnsi="Times New Roman" w:eastAsia="Times New Roman" w:cs="Times New Roman"/>
          <w:sz w:val="24"/>
          <w:szCs w:val="24"/>
        </w:rPr>
        <w:t xml:space="preserve"> og beboerne</w:t>
      </w:r>
    </w:p>
    <w:p w:rsidR="18B90234" w:rsidP="5F8B04D2" w:rsidRDefault="18B90234" w14:paraId="4A44AFCB" w14:textId="2A3F3DB9">
      <w:pPr>
        <w:pStyle w:val="Normal"/>
        <w:spacing w:line="360" w:lineRule="auto"/>
        <w:jc w:val="both"/>
        <w:rPr>
          <w:rFonts w:ascii="Times New Roman" w:hAnsi="Times New Roman" w:eastAsia="Times New Roman" w:cs="Times New Roman"/>
          <w:sz w:val="24"/>
          <w:szCs w:val="24"/>
        </w:rPr>
      </w:pPr>
      <w:r w:rsidRPr="5F8B04D2" w:rsidR="18B90234">
        <w:rPr>
          <w:rFonts w:ascii="Times New Roman" w:hAnsi="Times New Roman" w:eastAsia="Times New Roman" w:cs="Times New Roman"/>
          <w:sz w:val="24"/>
          <w:szCs w:val="24"/>
        </w:rPr>
        <w:t>Digevænget 2, Jennifer og Maria Bolvinkel, Tom Alexander Rosenben</w:t>
      </w:r>
      <w:r>
        <w:br/>
      </w:r>
      <w:r w:rsidRPr="5F8B04D2" w:rsidR="45789916">
        <w:rPr>
          <w:rFonts w:ascii="Times New Roman" w:hAnsi="Times New Roman" w:eastAsia="Times New Roman" w:cs="Times New Roman"/>
          <w:sz w:val="24"/>
          <w:szCs w:val="24"/>
        </w:rPr>
        <w:t xml:space="preserve">og Digevænget 4, Finn og Cory </w:t>
      </w:r>
      <w:r w:rsidRPr="5F8B04D2" w:rsidR="45789916">
        <w:rPr>
          <w:rFonts w:ascii="Times New Roman" w:hAnsi="Times New Roman" w:eastAsia="Times New Roman" w:cs="Times New Roman"/>
          <w:sz w:val="24"/>
          <w:szCs w:val="24"/>
        </w:rPr>
        <w:t>Bolvinkel, Tved</w:t>
      </w:r>
      <w:r w:rsidRPr="5F8B04D2" w:rsidR="45789916">
        <w:rPr>
          <w:rFonts w:ascii="Times New Roman" w:hAnsi="Times New Roman" w:eastAsia="Times New Roman" w:cs="Times New Roman"/>
          <w:sz w:val="24"/>
          <w:szCs w:val="24"/>
        </w:rPr>
        <w:t xml:space="preserve"> 5700 Svendborg</w:t>
      </w:r>
    </w:p>
    <w:p w:rsidR="5F8B04D2" w:rsidP="5F8B04D2" w:rsidRDefault="5F8B04D2" w14:paraId="17F673EA" w14:textId="2F1908EC">
      <w:pPr>
        <w:pStyle w:val="Normal"/>
        <w:spacing w:line="360" w:lineRule="auto"/>
        <w:jc w:val="both"/>
        <w:rPr>
          <w:rFonts w:ascii="Times New Roman" w:hAnsi="Times New Roman" w:eastAsia="Times New Roman" w:cs="Times New Roman"/>
          <w:sz w:val="24"/>
          <w:szCs w:val="24"/>
        </w:rPr>
      </w:pPr>
    </w:p>
    <w:p w:rsidR="5F8B04D2" w:rsidP="5F8B04D2" w:rsidRDefault="5F8B04D2" w14:paraId="1DCD2970" w14:textId="35E7A34E">
      <w:pPr>
        <w:pStyle w:val="Normal"/>
        <w:spacing w:line="360" w:lineRule="auto"/>
        <w:jc w:val="both"/>
        <w:rPr>
          <w:rFonts w:ascii="Times New Roman" w:hAnsi="Times New Roman" w:eastAsia="Times New Roman" w:cs="Times New Roman"/>
          <w:sz w:val="24"/>
          <w:szCs w:val="24"/>
        </w:rPr>
      </w:pPr>
    </w:p>
    <w:p w:rsidR="5F8B04D2" w:rsidP="5F8B04D2" w:rsidRDefault="5F8B04D2" w14:paraId="12FAD21E" w14:textId="3517FF14">
      <w:pPr>
        <w:pStyle w:val="Normal"/>
        <w:spacing w:line="360" w:lineRule="auto"/>
        <w:jc w:val="both"/>
        <w:rPr>
          <w:rFonts w:ascii="Times New Roman" w:hAnsi="Times New Roman" w:eastAsia="Times New Roman" w:cs="Times New Roman"/>
          <w:sz w:val="24"/>
          <w:szCs w:val="24"/>
        </w:rPr>
      </w:pPr>
    </w:p>
    <w:p w:rsidR="5F8B04D2" w:rsidP="5F8B04D2" w:rsidRDefault="5F8B04D2" w14:paraId="34E6B4B5" w14:textId="7CDD94E3">
      <w:pPr>
        <w:pStyle w:val="Normal"/>
        <w:spacing w:line="360" w:lineRule="auto"/>
        <w:jc w:val="both"/>
        <w:rPr>
          <w:rFonts w:ascii="Times New Roman" w:hAnsi="Times New Roman" w:eastAsia="Times New Roman" w:cs="Times New Roman"/>
          <w:sz w:val="24"/>
          <w:szCs w:val="24"/>
        </w:rPr>
      </w:pPr>
    </w:p>
    <w:p w:rsidR="5F8B04D2" w:rsidP="5F8B04D2" w:rsidRDefault="5F8B04D2" w14:paraId="56DF2E09" w14:textId="20542090">
      <w:pPr>
        <w:pStyle w:val="Normal"/>
        <w:spacing w:line="360" w:lineRule="auto"/>
        <w:jc w:val="both"/>
        <w:rPr>
          <w:rFonts w:ascii="Times New Roman" w:hAnsi="Times New Roman" w:eastAsia="Times New Roman" w:cs="Times New Roman"/>
          <w:sz w:val="24"/>
          <w:szCs w:val="24"/>
        </w:rPr>
      </w:pPr>
    </w:p>
    <w:p w:rsidR="5F8B04D2" w:rsidP="5F8B04D2" w:rsidRDefault="5F8B04D2" w14:paraId="61002FD8" w14:textId="096E78C2">
      <w:pPr>
        <w:pStyle w:val="Normal"/>
        <w:spacing w:line="360" w:lineRule="auto"/>
        <w:jc w:val="both"/>
        <w:rPr>
          <w:rFonts w:ascii="Times New Roman" w:hAnsi="Times New Roman" w:eastAsia="Times New Roman" w:cs="Times New Roman"/>
          <w:sz w:val="24"/>
          <w:szCs w:val="24"/>
        </w:rPr>
      </w:pPr>
    </w:p>
    <w:p w:rsidR="43047626" w:rsidP="5F8B04D2" w:rsidRDefault="43047626" w14:paraId="724A0ED7" w14:textId="68468F4C">
      <w:pPr>
        <w:pStyle w:val="Normal"/>
        <w:spacing w:line="360" w:lineRule="auto"/>
        <w:jc w:val="both"/>
        <w:rPr>
          <w:rFonts w:ascii="Times New Roman" w:hAnsi="Times New Roman" w:eastAsia="Times New Roman" w:cs="Times New Roman"/>
          <w:sz w:val="24"/>
          <w:szCs w:val="24"/>
        </w:rPr>
      </w:pPr>
      <w:r w:rsidRPr="5F8B04D2" w:rsidR="43047626">
        <w:rPr>
          <w:rFonts w:ascii="Times New Roman" w:hAnsi="Times New Roman" w:eastAsia="Times New Roman" w:cs="Times New Roman"/>
          <w:sz w:val="24"/>
          <w:szCs w:val="24"/>
        </w:rPr>
        <w:t>BILAG:</w:t>
      </w:r>
    </w:p>
    <w:p w:rsidR="719EEB67" w:rsidP="5F8B04D2" w:rsidRDefault="719EEB67" w14:paraId="47462D06" w14:textId="057E60EA">
      <w:pPr>
        <w:spacing w:line="360" w:lineRule="auto"/>
        <w:jc w:val="both"/>
      </w:pPr>
      <w:r w:rsidR="719EEB67">
        <w:drawing>
          <wp:inline wp14:editId="3CF632F3" wp14:anchorId="1C3CD314">
            <wp:extent cx="2847975" cy="3324876"/>
            <wp:effectExtent l="0" t="0" r="0" b="0"/>
            <wp:docPr id="1978119400" name="" title=""/>
            <wp:cNvGraphicFramePr>
              <a:graphicFrameLocks noChangeAspect="1"/>
            </wp:cNvGraphicFramePr>
            <a:graphic>
              <a:graphicData uri="http://schemas.openxmlformats.org/drawingml/2006/picture">
                <pic:pic>
                  <pic:nvPicPr>
                    <pic:cNvPr id="0" name=""/>
                    <pic:cNvPicPr/>
                  </pic:nvPicPr>
                  <pic:blipFill>
                    <a:blip r:embed="R15731bb1565d4cf2">
                      <a:extLst>
                        <a:ext xmlns:a="http://schemas.openxmlformats.org/drawingml/2006/main" uri="{28A0092B-C50C-407E-A947-70E740481C1C}">
                          <a14:useLocalDpi val="0"/>
                        </a:ext>
                      </a:extLst>
                    </a:blip>
                    <a:srcRect l="0" t="8500" r="0" b="8166"/>
                    <a:stretch>
                      <a:fillRect/>
                    </a:stretch>
                  </pic:blipFill>
                  <pic:spPr>
                    <a:xfrm>
                      <a:off x="0" y="0"/>
                      <a:ext cx="2847975" cy="3324876"/>
                    </a:xfrm>
                    <a:prstGeom prst="rect">
                      <a:avLst/>
                    </a:prstGeom>
                  </pic:spPr>
                </pic:pic>
              </a:graphicData>
            </a:graphic>
          </wp:inline>
        </w:drawing>
      </w:r>
      <w:r w:rsidR="43047626">
        <w:drawing>
          <wp:inline wp14:editId="3B4EEE37" wp14:anchorId="763DDA99">
            <wp:extent cx="5724524" cy="4657725"/>
            <wp:effectExtent l="0" t="0" r="0" b="0"/>
            <wp:docPr id="1510786725" name="" title=""/>
            <wp:cNvGraphicFramePr>
              <a:graphicFrameLocks noChangeAspect="1"/>
            </wp:cNvGraphicFramePr>
            <a:graphic>
              <a:graphicData uri="http://schemas.openxmlformats.org/drawingml/2006/picture">
                <pic:pic>
                  <pic:nvPicPr>
                    <pic:cNvPr id="0" name=""/>
                    <pic:cNvPicPr/>
                  </pic:nvPicPr>
                  <pic:blipFill>
                    <a:blip r:embed="R139e992bc85a48e0">
                      <a:extLst>
                        <a:ext xmlns:a="http://schemas.openxmlformats.org/drawingml/2006/main" uri="{28A0092B-C50C-407E-A947-70E740481C1C}">
                          <a14:useLocalDpi val="0"/>
                        </a:ext>
                      </a:extLst>
                    </a:blip>
                    <a:stretch>
                      <a:fillRect/>
                    </a:stretch>
                  </pic:blipFill>
                  <pic:spPr>
                    <a:xfrm>
                      <a:off x="0" y="0"/>
                      <a:ext cx="5724524" cy="4657725"/>
                    </a:xfrm>
                    <a:prstGeom prst="rect">
                      <a:avLst/>
                    </a:prstGeom>
                  </pic:spPr>
                </pic:pic>
              </a:graphicData>
            </a:graphic>
          </wp:inline>
        </w:drawing>
      </w:r>
      <w:r w:rsidR="43047626">
        <w:rPr/>
        <w:t xml:space="preserve">Bilag </w:t>
      </w:r>
      <w:r w:rsidR="43047626">
        <w:rPr/>
        <w:t>1</w:t>
      </w:r>
      <w:r w:rsidR="258F22F3">
        <w:rPr/>
        <w:t xml:space="preserve"> + 2</w:t>
      </w:r>
      <w:r w:rsidR="43047626">
        <w:rPr/>
        <w:t xml:space="preserve">: Ældre kort der følger med fredningen + </w:t>
      </w:r>
      <w:r w:rsidR="020FD257">
        <w:rPr/>
        <w:t>både med og uden egen tekst.</w:t>
      </w:r>
    </w:p>
    <w:p w:rsidR="020FD257" w:rsidP="5F8B04D2" w:rsidRDefault="020FD257" w14:paraId="204D91A4" w14:textId="51DA1EF0">
      <w:pPr>
        <w:spacing w:line="360" w:lineRule="auto"/>
        <w:jc w:val="both"/>
      </w:pPr>
      <w:r w:rsidR="020FD257">
        <w:drawing>
          <wp:inline wp14:editId="64DD02D4" wp14:anchorId="4BF0F690">
            <wp:extent cx="3981450" cy="5724524"/>
            <wp:effectExtent l="0" t="0" r="0" b="0"/>
            <wp:docPr id="784314716" name="" title=""/>
            <wp:cNvGraphicFramePr>
              <a:graphicFrameLocks noChangeAspect="1"/>
            </wp:cNvGraphicFramePr>
            <a:graphic>
              <a:graphicData uri="http://schemas.openxmlformats.org/drawingml/2006/picture">
                <pic:pic>
                  <pic:nvPicPr>
                    <pic:cNvPr id="0" name=""/>
                    <pic:cNvPicPr/>
                  </pic:nvPicPr>
                  <pic:blipFill>
                    <a:blip r:embed="R3fb228c2f02743b3">
                      <a:extLst>
                        <a:ext xmlns:a="http://schemas.openxmlformats.org/drawingml/2006/main" uri="{28A0092B-C50C-407E-A947-70E740481C1C}">
                          <a14:useLocalDpi val="0"/>
                        </a:ext>
                      </a:extLst>
                    </a:blip>
                    <a:stretch>
                      <a:fillRect/>
                    </a:stretch>
                  </pic:blipFill>
                  <pic:spPr>
                    <a:xfrm>
                      <a:off x="0" y="0"/>
                      <a:ext cx="3981450" cy="5724524"/>
                    </a:xfrm>
                    <a:prstGeom prst="rect">
                      <a:avLst/>
                    </a:prstGeom>
                  </pic:spPr>
                </pic:pic>
              </a:graphicData>
            </a:graphic>
          </wp:inline>
        </w:drawing>
      </w:r>
    </w:p>
    <w:p w:rsidR="020FD257" w:rsidP="5F8B04D2" w:rsidRDefault="020FD257" w14:paraId="142C83E9" w14:textId="36F03AB9">
      <w:pPr>
        <w:spacing w:line="360" w:lineRule="auto"/>
        <w:jc w:val="both"/>
      </w:pPr>
      <w:r w:rsidR="020FD257">
        <w:drawing>
          <wp:inline wp14:editId="5C32E675" wp14:anchorId="22E57796">
            <wp:extent cx="3480936" cy="4638674"/>
            <wp:effectExtent l="0" t="0" r="0" b="0"/>
            <wp:docPr id="732293198" name="" title=""/>
            <wp:cNvGraphicFramePr>
              <a:graphicFrameLocks noChangeAspect="1"/>
            </wp:cNvGraphicFramePr>
            <a:graphic>
              <a:graphicData uri="http://schemas.openxmlformats.org/drawingml/2006/picture">
                <pic:pic>
                  <pic:nvPicPr>
                    <pic:cNvPr id="0" name=""/>
                    <pic:cNvPicPr/>
                  </pic:nvPicPr>
                  <pic:blipFill>
                    <a:blip r:embed="Ra320daf3134d4642">
                      <a:extLst>
                        <a:ext xmlns:a="http://schemas.openxmlformats.org/drawingml/2006/main" uri="{28A0092B-C50C-407E-A947-70E740481C1C}">
                          <a14:useLocalDpi val="0"/>
                        </a:ext>
                      </a:extLst>
                    </a:blip>
                    <a:stretch>
                      <a:fillRect/>
                    </a:stretch>
                  </pic:blipFill>
                  <pic:spPr>
                    <a:xfrm>
                      <a:off x="0" y="0"/>
                      <a:ext cx="3480936" cy="4638674"/>
                    </a:xfrm>
                    <a:prstGeom prst="rect">
                      <a:avLst/>
                    </a:prstGeom>
                  </pic:spPr>
                </pic:pic>
              </a:graphicData>
            </a:graphic>
          </wp:inline>
        </w:drawing>
      </w:r>
    </w:p>
    <w:p w:rsidR="020FD257" w:rsidP="5F8B04D2" w:rsidRDefault="020FD257" w14:paraId="0287DCC3" w14:textId="2263D757">
      <w:pPr>
        <w:spacing w:line="360" w:lineRule="auto"/>
        <w:jc w:val="both"/>
      </w:pPr>
      <w:r w:rsidR="020FD257">
        <w:drawing>
          <wp:inline wp14:editId="412BD215" wp14:anchorId="588E45A2">
            <wp:extent cx="2358744" cy="3143248"/>
            <wp:effectExtent l="0" t="0" r="0" b="0"/>
            <wp:docPr id="704783990" name="" title=""/>
            <wp:cNvGraphicFramePr>
              <a:graphicFrameLocks noChangeAspect="1"/>
            </wp:cNvGraphicFramePr>
            <a:graphic>
              <a:graphicData uri="http://schemas.openxmlformats.org/drawingml/2006/picture">
                <pic:pic>
                  <pic:nvPicPr>
                    <pic:cNvPr id="0" name=""/>
                    <pic:cNvPicPr/>
                  </pic:nvPicPr>
                  <pic:blipFill>
                    <a:blip r:embed="R487c0463fcd34fb4">
                      <a:extLst>
                        <a:ext xmlns:a="http://schemas.openxmlformats.org/drawingml/2006/main" uri="{28A0092B-C50C-407E-A947-70E740481C1C}">
                          <a14:useLocalDpi val="0"/>
                        </a:ext>
                      </a:extLst>
                    </a:blip>
                    <a:stretch>
                      <a:fillRect/>
                    </a:stretch>
                  </pic:blipFill>
                  <pic:spPr>
                    <a:xfrm>
                      <a:off x="0" y="0"/>
                      <a:ext cx="2358744" cy="3143248"/>
                    </a:xfrm>
                    <a:prstGeom prst="rect">
                      <a:avLst/>
                    </a:prstGeom>
                  </pic:spPr>
                </pic:pic>
              </a:graphicData>
            </a:graphic>
          </wp:inline>
        </w:drawing>
      </w:r>
    </w:p>
    <w:p w:rsidR="020FD257" w:rsidP="5F8B04D2" w:rsidRDefault="020FD257" w14:paraId="324D1F11" w14:textId="09992478">
      <w:pPr>
        <w:spacing w:line="360" w:lineRule="auto"/>
        <w:jc w:val="both"/>
      </w:pPr>
      <w:r w:rsidR="020FD257">
        <w:rPr/>
        <w:t>Bilag 3 + 4 + 5: Fredningsdokumenter</w:t>
      </w:r>
    </w:p>
    <w:p w:rsidR="020FD257" w:rsidP="5F8B04D2" w:rsidRDefault="020FD257" w14:paraId="3A5D654D" w14:textId="0A7ECB43">
      <w:pPr>
        <w:spacing w:line="360" w:lineRule="auto"/>
        <w:jc w:val="both"/>
      </w:pPr>
      <w:r w:rsidR="020FD257">
        <w:drawing>
          <wp:inline wp14:editId="698C1113" wp14:anchorId="3C340FEF">
            <wp:extent cx="2923414" cy="3895724"/>
            <wp:effectExtent l="0" t="0" r="0" b="0"/>
            <wp:docPr id="1272663245" name="" title=""/>
            <wp:cNvGraphicFramePr>
              <a:graphicFrameLocks noChangeAspect="1"/>
            </wp:cNvGraphicFramePr>
            <a:graphic>
              <a:graphicData uri="http://schemas.openxmlformats.org/drawingml/2006/picture">
                <pic:pic>
                  <pic:nvPicPr>
                    <pic:cNvPr id="0" name=""/>
                    <pic:cNvPicPr/>
                  </pic:nvPicPr>
                  <pic:blipFill>
                    <a:blip r:embed="R819fdbfa5ecd4ccd">
                      <a:extLst>
                        <a:ext xmlns:a="http://schemas.openxmlformats.org/drawingml/2006/main" uri="{28A0092B-C50C-407E-A947-70E740481C1C}">
                          <a14:useLocalDpi val="0"/>
                        </a:ext>
                      </a:extLst>
                    </a:blip>
                    <a:stretch>
                      <a:fillRect/>
                    </a:stretch>
                  </pic:blipFill>
                  <pic:spPr>
                    <a:xfrm>
                      <a:off x="0" y="0"/>
                      <a:ext cx="2923414" cy="3895724"/>
                    </a:xfrm>
                    <a:prstGeom prst="rect">
                      <a:avLst/>
                    </a:prstGeom>
                  </pic:spPr>
                </pic:pic>
              </a:graphicData>
            </a:graphic>
          </wp:inline>
        </w:drawing>
      </w:r>
    </w:p>
    <w:p w:rsidR="020FD257" w:rsidP="5F8B04D2" w:rsidRDefault="020FD257" w14:paraId="28F7FBB4" w14:textId="57B32F7C">
      <w:pPr>
        <w:spacing w:line="360" w:lineRule="auto"/>
        <w:jc w:val="both"/>
      </w:pPr>
      <w:r w:rsidR="020FD257">
        <w:rPr/>
        <w:t>Bilag 6: Skøde med fredning nævnt.</w:t>
      </w:r>
    </w:p>
    <w:p w:rsidR="020FD257" w:rsidP="5F8B04D2" w:rsidRDefault="020FD257" w14:paraId="50DA28AB" w14:textId="13BE7C41">
      <w:pPr>
        <w:spacing w:line="360" w:lineRule="auto"/>
        <w:jc w:val="both"/>
      </w:pPr>
      <w:r w:rsidR="020FD257">
        <w:drawing>
          <wp:inline wp14:editId="41ED8277" wp14:anchorId="1D4E85D6">
            <wp:extent cx="2630358" cy="3505198"/>
            <wp:effectExtent l="0" t="0" r="0" b="0"/>
            <wp:docPr id="707417322" name="" title=""/>
            <wp:cNvGraphicFramePr>
              <a:graphicFrameLocks noChangeAspect="1"/>
            </wp:cNvGraphicFramePr>
            <a:graphic>
              <a:graphicData uri="http://schemas.openxmlformats.org/drawingml/2006/picture">
                <pic:pic>
                  <pic:nvPicPr>
                    <pic:cNvPr id="0" name=""/>
                    <pic:cNvPicPr/>
                  </pic:nvPicPr>
                  <pic:blipFill>
                    <a:blip r:embed="R79f671d88bf4481c">
                      <a:extLst>
                        <a:ext xmlns:a="http://schemas.openxmlformats.org/drawingml/2006/main" uri="{28A0092B-C50C-407E-A947-70E740481C1C}">
                          <a14:useLocalDpi val="0"/>
                        </a:ext>
                      </a:extLst>
                    </a:blip>
                    <a:stretch>
                      <a:fillRect/>
                    </a:stretch>
                  </pic:blipFill>
                  <pic:spPr>
                    <a:xfrm>
                      <a:off x="0" y="0"/>
                      <a:ext cx="2630358" cy="3505198"/>
                    </a:xfrm>
                    <a:prstGeom prst="rect">
                      <a:avLst/>
                    </a:prstGeom>
                  </pic:spPr>
                </pic:pic>
              </a:graphicData>
            </a:graphic>
          </wp:inline>
        </w:drawing>
      </w:r>
    </w:p>
    <w:p w:rsidR="020FD257" w:rsidP="5F8B04D2" w:rsidRDefault="020FD257" w14:paraId="778570CA" w14:textId="3D843DA2">
      <w:pPr>
        <w:spacing w:line="360" w:lineRule="auto"/>
        <w:jc w:val="both"/>
      </w:pPr>
      <w:r w:rsidR="020FD257">
        <w:rPr/>
        <w:t>Bilag 7: Artikel om Digevænget 4.</w:t>
      </w:r>
    </w:p>
    <w:p w:rsidR="5F8B04D2" w:rsidP="5F8B04D2" w:rsidRDefault="5F8B04D2" w14:paraId="6A23608E" w14:textId="17D14753">
      <w:pPr>
        <w:spacing w:line="360" w:lineRule="auto"/>
        <w:jc w:val="both"/>
      </w:pPr>
    </w:p>
    <w:p w:rsidR="020FD257" w:rsidP="5F8B04D2" w:rsidRDefault="020FD257" w14:paraId="4197FFB4" w14:textId="5D175A75">
      <w:pPr>
        <w:spacing w:line="360" w:lineRule="auto"/>
        <w:jc w:val="both"/>
      </w:pPr>
      <w:r w:rsidR="020FD257">
        <w:drawing>
          <wp:inline wp14:editId="77FE07F8" wp14:anchorId="2A7B30CA">
            <wp:extent cx="5724524" cy="3771900"/>
            <wp:effectExtent l="0" t="0" r="0" b="0"/>
            <wp:docPr id="29268489" name="" title=""/>
            <wp:cNvGraphicFramePr>
              <a:graphicFrameLocks noChangeAspect="1"/>
            </wp:cNvGraphicFramePr>
            <a:graphic>
              <a:graphicData uri="http://schemas.openxmlformats.org/drawingml/2006/picture">
                <pic:pic>
                  <pic:nvPicPr>
                    <pic:cNvPr id="0" name=""/>
                    <pic:cNvPicPr/>
                  </pic:nvPicPr>
                  <pic:blipFill>
                    <a:blip r:embed="R6ad6fec1fe9842ea">
                      <a:extLst>
                        <a:ext xmlns:a="http://schemas.openxmlformats.org/drawingml/2006/main" uri="{28A0092B-C50C-407E-A947-70E740481C1C}">
                          <a14:useLocalDpi val="0"/>
                        </a:ext>
                      </a:extLst>
                    </a:blip>
                    <a:stretch>
                      <a:fillRect/>
                    </a:stretch>
                  </pic:blipFill>
                  <pic:spPr>
                    <a:xfrm>
                      <a:off x="0" y="0"/>
                      <a:ext cx="5724524" cy="3771900"/>
                    </a:xfrm>
                    <a:prstGeom prst="rect">
                      <a:avLst/>
                    </a:prstGeom>
                  </pic:spPr>
                </pic:pic>
              </a:graphicData>
            </a:graphic>
          </wp:inline>
        </w:drawing>
      </w:r>
    </w:p>
    <w:p w:rsidR="020FD257" w:rsidP="5F8B04D2" w:rsidRDefault="020FD257" w14:paraId="58B9AB31" w14:textId="5B7DC88A">
      <w:pPr>
        <w:spacing w:line="360" w:lineRule="auto"/>
        <w:jc w:val="both"/>
      </w:pPr>
      <w:r w:rsidR="020FD257">
        <w:drawing>
          <wp:inline wp14:editId="653AD839" wp14:anchorId="6E77DB5A">
            <wp:extent cx="3576564" cy="3836716"/>
            <wp:effectExtent l="0" t="0" r="0" b="0"/>
            <wp:docPr id="297548095" name="" title=""/>
            <wp:cNvGraphicFramePr>
              <a:graphicFrameLocks noChangeAspect="1"/>
            </wp:cNvGraphicFramePr>
            <a:graphic>
              <a:graphicData uri="http://schemas.openxmlformats.org/drawingml/2006/picture">
                <pic:pic>
                  <pic:nvPicPr>
                    <pic:cNvPr id="0" name=""/>
                    <pic:cNvPicPr/>
                  </pic:nvPicPr>
                  <pic:blipFill>
                    <a:blip r:embed="R099b654f3c144a60">
                      <a:extLst>
                        <a:ext xmlns:a="http://schemas.openxmlformats.org/drawingml/2006/main" uri="{28A0092B-C50C-407E-A947-70E740481C1C}">
                          <a14:useLocalDpi val="0"/>
                        </a:ext>
                      </a:extLst>
                    </a:blip>
                    <a:srcRect l="0" t="0" r="0" b="19500"/>
                    <a:stretch>
                      <a:fillRect/>
                    </a:stretch>
                  </pic:blipFill>
                  <pic:spPr>
                    <a:xfrm>
                      <a:off x="0" y="0"/>
                      <a:ext cx="3576564" cy="3836716"/>
                    </a:xfrm>
                    <a:prstGeom prst="rect">
                      <a:avLst/>
                    </a:prstGeom>
                  </pic:spPr>
                </pic:pic>
              </a:graphicData>
            </a:graphic>
          </wp:inline>
        </w:drawing>
      </w:r>
    </w:p>
    <w:p w:rsidR="020FD257" w:rsidP="5F8B04D2" w:rsidRDefault="020FD257" w14:paraId="28065133" w14:textId="263960A3">
      <w:pPr>
        <w:spacing w:line="360" w:lineRule="auto"/>
        <w:jc w:val="both"/>
      </w:pPr>
      <w:r w:rsidR="020FD257">
        <w:rPr/>
        <w:t>Bilag 8: Artikel om Digevænget 4</w:t>
      </w:r>
    </w:p>
    <w:p w:rsidR="5F8B04D2" w:rsidP="5F8B04D2" w:rsidRDefault="5F8B04D2" w14:paraId="6EACFF2E" w14:textId="67B12328">
      <w:pPr>
        <w:spacing w:line="360" w:lineRule="auto"/>
        <w:jc w:val="both"/>
      </w:pPr>
    </w:p>
    <w:p w:rsidR="020FD257" w:rsidP="5F8B04D2" w:rsidRDefault="020FD257" w14:paraId="1D5EF1E5" w14:textId="4AE4D19F">
      <w:pPr>
        <w:spacing w:line="360" w:lineRule="auto"/>
        <w:jc w:val="both"/>
      </w:pPr>
      <w:r w:rsidR="020FD257">
        <w:drawing>
          <wp:inline wp14:editId="519A754C" wp14:anchorId="03CD0500">
            <wp:extent cx="4819648" cy="3616742"/>
            <wp:effectExtent l="0" t="0" r="0" b="0"/>
            <wp:docPr id="690271307" name="" title=""/>
            <wp:cNvGraphicFramePr>
              <a:graphicFrameLocks noChangeAspect="1"/>
            </wp:cNvGraphicFramePr>
            <a:graphic>
              <a:graphicData uri="http://schemas.openxmlformats.org/drawingml/2006/picture">
                <pic:pic>
                  <pic:nvPicPr>
                    <pic:cNvPr id="0" name=""/>
                    <pic:cNvPicPr/>
                  </pic:nvPicPr>
                  <pic:blipFill>
                    <a:blip r:embed="R086f14fce42d4ac3">
                      <a:extLst>
                        <a:ext xmlns:a="http://schemas.openxmlformats.org/drawingml/2006/main" uri="{28A0092B-C50C-407E-A947-70E740481C1C}">
                          <a14:useLocalDpi val="0"/>
                        </a:ext>
                      </a:extLst>
                    </a:blip>
                    <a:stretch>
                      <a:fillRect/>
                    </a:stretch>
                  </pic:blipFill>
                  <pic:spPr>
                    <a:xfrm>
                      <a:off x="0" y="0"/>
                      <a:ext cx="4819648" cy="3616742"/>
                    </a:xfrm>
                    <a:prstGeom prst="rect">
                      <a:avLst/>
                    </a:prstGeom>
                  </pic:spPr>
                </pic:pic>
              </a:graphicData>
            </a:graphic>
          </wp:inline>
        </w:drawing>
      </w:r>
    </w:p>
    <w:p w:rsidR="020FD257" w:rsidP="5F8B04D2" w:rsidRDefault="020FD257" w14:paraId="21FAB722" w14:textId="0C28C547">
      <w:pPr>
        <w:spacing w:line="360" w:lineRule="auto"/>
        <w:jc w:val="both"/>
      </w:pPr>
      <w:r w:rsidR="020FD257">
        <w:rPr/>
        <w:t xml:space="preserve">Bilag 9: Påkørsel af afskærmning foran </w:t>
      </w:r>
      <w:r w:rsidR="020FD257">
        <w:rPr/>
        <w:t>gasskab</w:t>
      </w:r>
      <w:r w:rsidR="020FD257">
        <w:rPr/>
        <w:t xml:space="preserve"> på Digevænget 2 ved afhentning af renovation.</w:t>
      </w:r>
    </w:p>
    <w:p w:rsidR="020FD257" w:rsidP="5F8B04D2" w:rsidRDefault="020FD257" w14:paraId="18416B09" w14:textId="21B90AC6">
      <w:pPr>
        <w:spacing w:line="360" w:lineRule="auto"/>
        <w:jc w:val="both"/>
      </w:pPr>
      <w:r w:rsidR="020FD257">
        <w:drawing>
          <wp:inline wp14:editId="1337B48B" wp14:anchorId="0F642DD0">
            <wp:extent cx="4340991" cy="3257550"/>
            <wp:effectExtent l="0" t="0" r="0" b="0"/>
            <wp:docPr id="199029200" name="" title=""/>
            <wp:cNvGraphicFramePr>
              <a:graphicFrameLocks noChangeAspect="1"/>
            </wp:cNvGraphicFramePr>
            <a:graphic>
              <a:graphicData uri="http://schemas.openxmlformats.org/drawingml/2006/picture">
                <pic:pic>
                  <pic:nvPicPr>
                    <pic:cNvPr id="0" name=""/>
                    <pic:cNvPicPr/>
                  </pic:nvPicPr>
                  <pic:blipFill>
                    <a:blip r:embed="R030aae4d23b44a99">
                      <a:extLst>
                        <a:ext xmlns:a="http://schemas.openxmlformats.org/drawingml/2006/main" uri="{28A0092B-C50C-407E-A947-70E740481C1C}">
                          <a14:useLocalDpi val="0"/>
                        </a:ext>
                      </a:extLst>
                    </a:blip>
                    <a:stretch>
                      <a:fillRect/>
                    </a:stretch>
                  </pic:blipFill>
                  <pic:spPr>
                    <a:xfrm>
                      <a:off x="0" y="0"/>
                      <a:ext cx="4340991" cy="3257550"/>
                    </a:xfrm>
                    <a:prstGeom prst="rect">
                      <a:avLst/>
                    </a:prstGeom>
                  </pic:spPr>
                </pic:pic>
              </a:graphicData>
            </a:graphic>
          </wp:inline>
        </w:drawing>
      </w:r>
    </w:p>
    <w:p w:rsidR="020FD257" w:rsidP="5F8B04D2" w:rsidRDefault="020FD257" w14:paraId="1EF53C13" w14:textId="3BF74EDA">
      <w:pPr>
        <w:spacing w:line="360" w:lineRule="auto"/>
        <w:jc w:val="both"/>
      </w:pPr>
      <w:r w:rsidR="020FD257">
        <w:rPr/>
        <w:t>Bilag 10: Byggegrund til salg overfor Digevænget 2, oplagt til et nyt sognehusbyggeri.</w:t>
      </w:r>
    </w:p>
    <w:p w:rsidR="5F8B04D2" w:rsidP="5F8B04D2" w:rsidRDefault="5F8B04D2" w14:paraId="6BDEF9E3" w14:textId="203F1A3F">
      <w:pPr>
        <w:spacing w:line="360" w:lineRule="auto"/>
        <w:jc w:val="both"/>
      </w:pPr>
    </w:p>
    <w:p w:rsidR="5F8B04D2" w:rsidP="5F8B04D2" w:rsidRDefault="5F8B04D2" w14:paraId="70DC87AB" w14:textId="3F6C3799">
      <w:pPr>
        <w:spacing w:line="360" w:lineRule="auto"/>
        <w:jc w:val="both"/>
      </w:pPr>
    </w:p>
    <w:p w:rsidR="020FD257" w:rsidP="5F8B04D2" w:rsidRDefault="020FD257" w14:paraId="0B18CD6F" w14:textId="423553E5">
      <w:pPr>
        <w:spacing w:line="360" w:lineRule="auto"/>
        <w:jc w:val="both"/>
      </w:pPr>
      <w:r w:rsidR="020FD257">
        <w:drawing>
          <wp:inline wp14:editId="24CE818C" wp14:anchorId="5AEE264D">
            <wp:extent cx="2209800" cy="4000269"/>
            <wp:effectExtent l="0" t="0" r="0" b="0"/>
            <wp:docPr id="2015667340" name="" title=""/>
            <wp:cNvGraphicFramePr>
              <a:graphicFrameLocks noChangeAspect="1"/>
            </wp:cNvGraphicFramePr>
            <a:graphic>
              <a:graphicData uri="http://schemas.openxmlformats.org/drawingml/2006/picture">
                <pic:pic>
                  <pic:nvPicPr>
                    <pic:cNvPr id="0" name=""/>
                    <pic:cNvPicPr/>
                  </pic:nvPicPr>
                  <pic:blipFill>
                    <a:blip r:embed="R87e34f11026d4511">
                      <a:extLst>
                        <a:ext xmlns:a="http://schemas.openxmlformats.org/drawingml/2006/main" uri="{28A0092B-C50C-407E-A947-70E740481C1C}">
                          <a14:useLocalDpi val="0"/>
                        </a:ext>
                      </a:extLst>
                    </a:blip>
                    <a:stretch>
                      <a:fillRect/>
                    </a:stretch>
                  </pic:blipFill>
                  <pic:spPr>
                    <a:xfrm>
                      <a:off x="0" y="0"/>
                      <a:ext cx="2209800" cy="4000269"/>
                    </a:xfrm>
                    <a:prstGeom prst="rect">
                      <a:avLst/>
                    </a:prstGeom>
                  </pic:spPr>
                </pic:pic>
              </a:graphicData>
            </a:graphic>
          </wp:inline>
        </w:drawing>
      </w:r>
    </w:p>
    <w:p w:rsidR="020FD257" w:rsidP="5F8B04D2" w:rsidRDefault="020FD257" w14:paraId="232B6573" w14:textId="5DFC6CA4">
      <w:pPr>
        <w:spacing w:line="360" w:lineRule="auto"/>
        <w:jc w:val="both"/>
      </w:pPr>
      <w:r w:rsidR="020FD257">
        <w:rPr/>
        <w:t>Bilag 11: Her ses hvor smal den private fællesvej Digevænget er.</w:t>
      </w:r>
    </w:p>
    <w:p w:rsidR="020FD257" w:rsidP="5F8B04D2" w:rsidRDefault="020FD257" w14:paraId="00C68D31" w14:textId="1CD5F5CD">
      <w:pPr>
        <w:spacing w:line="360" w:lineRule="auto"/>
        <w:jc w:val="both"/>
      </w:pPr>
      <w:r w:rsidR="020FD257">
        <w:drawing>
          <wp:inline wp14:editId="380F918E" wp14:anchorId="5D3CCB3E">
            <wp:extent cx="4391763" cy="3295650"/>
            <wp:effectExtent l="0" t="0" r="0" b="0"/>
            <wp:docPr id="1433089963" name="" title=""/>
            <wp:cNvGraphicFramePr>
              <a:graphicFrameLocks noChangeAspect="1"/>
            </wp:cNvGraphicFramePr>
            <a:graphic>
              <a:graphicData uri="http://schemas.openxmlformats.org/drawingml/2006/picture">
                <pic:pic>
                  <pic:nvPicPr>
                    <pic:cNvPr id="0" name=""/>
                    <pic:cNvPicPr/>
                  </pic:nvPicPr>
                  <pic:blipFill>
                    <a:blip r:embed="R3b3e96bf6f414274">
                      <a:extLst>
                        <a:ext xmlns:a="http://schemas.openxmlformats.org/drawingml/2006/main" uri="{28A0092B-C50C-407E-A947-70E740481C1C}">
                          <a14:useLocalDpi val="0"/>
                        </a:ext>
                      </a:extLst>
                    </a:blip>
                    <a:stretch>
                      <a:fillRect/>
                    </a:stretch>
                  </pic:blipFill>
                  <pic:spPr>
                    <a:xfrm>
                      <a:off x="0" y="0"/>
                      <a:ext cx="4391763" cy="3295650"/>
                    </a:xfrm>
                    <a:prstGeom prst="rect">
                      <a:avLst/>
                    </a:prstGeom>
                  </pic:spPr>
                </pic:pic>
              </a:graphicData>
            </a:graphic>
          </wp:inline>
        </w:drawing>
      </w:r>
    </w:p>
    <w:p w:rsidR="020FD257" w:rsidP="5F8B04D2" w:rsidRDefault="020FD257" w14:paraId="656A0A80" w14:textId="4F5ABDF6">
      <w:pPr>
        <w:spacing w:line="360" w:lineRule="auto"/>
        <w:jc w:val="both"/>
      </w:pPr>
      <w:r w:rsidR="020FD257">
        <w:rPr/>
        <w:t>Bilag 12: Her ses Digevænget fra den modsatte side</w:t>
      </w:r>
    </w:p>
    <w:p w:rsidR="020FD257" w:rsidP="5F8B04D2" w:rsidRDefault="020FD257" w14:paraId="5A4A5C3C" w14:textId="1CCECA19">
      <w:pPr>
        <w:spacing w:line="360" w:lineRule="auto"/>
        <w:jc w:val="both"/>
      </w:pPr>
      <w:r w:rsidR="020FD257">
        <w:drawing>
          <wp:inline wp14:editId="632382B8" wp14:anchorId="2AEEEAEF">
            <wp:extent cx="4061746" cy="3048000"/>
            <wp:effectExtent l="0" t="0" r="0" b="0"/>
            <wp:docPr id="1055372858" name="" title=""/>
            <wp:cNvGraphicFramePr>
              <a:graphicFrameLocks noChangeAspect="1"/>
            </wp:cNvGraphicFramePr>
            <a:graphic>
              <a:graphicData uri="http://schemas.openxmlformats.org/drawingml/2006/picture">
                <pic:pic>
                  <pic:nvPicPr>
                    <pic:cNvPr id="0" name=""/>
                    <pic:cNvPicPr/>
                  </pic:nvPicPr>
                  <pic:blipFill>
                    <a:blip r:embed="Rb4af07278c134e7e">
                      <a:extLst>
                        <a:ext xmlns:a="http://schemas.openxmlformats.org/drawingml/2006/main" uri="{28A0092B-C50C-407E-A947-70E740481C1C}">
                          <a14:useLocalDpi val="0"/>
                        </a:ext>
                      </a:extLst>
                    </a:blip>
                    <a:stretch>
                      <a:fillRect/>
                    </a:stretch>
                  </pic:blipFill>
                  <pic:spPr>
                    <a:xfrm>
                      <a:off x="0" y="0"/>
                      <a:ext cx="4061746" cy="3048000"/>
                    </a:xfrm>
                    <a:prstGeom prst="rect">
                      <a:avLst/>
                    </a:prstGeom>
                  </pic:spPr>
                </pic:pic>
              </a:graphicData>
            </a:graphic>
          </wp:inline>
        </w:drawing>
      </w:r>
    </w:p>
    <w:p w:rsidR="020FD257" w:rsidP="5F8B04D2" w:rsidRDefault="020FD257" w14:paraId="7D17E7CC" w14:textId="04573AFD">
      <w:pPr>
        <w:spacing w:line="360" w:lineRule="auto"/>
        <w:jc w:val="both"/>
      </w:pPr>
      <w:r w:rsidR="020FD257">
        <w:rPr/>
        <w:t>Bilag 13: Vand i søen netop nu</w:t>
      </w:r>
    </w:p>
    <w:p w:rsidR="020FD257" w:rsidP="5F8B04D2" w:rsidRDefault="020FD257" w14:paraId="2C63C138" w14:textId="3F5FF4CA">
      <w:pPr>
        <w:spacing w:line="360" w:lineRule="auto"/>
        <w:jc w:val="both"/>
      </w:pPr>
      <w:r w:rsidR="020FD257">
        <w:drawing>
          <wp:inline wp14:editId="64DC6347" wp14:anchorId="25BE6869">
            <wp:extent cx="2054775" cy="3408245"/>
            <wp:effectExtent l="0" t="0" r="0" b="0"/>
            <wp:docPr id="1315950119" name="" title=""/>
            <wp:cNvGraphicFramePr>
              <a:graphicFrameLocks noChangeAspect="1"/>
            </wp:cNvGraphicFramePr>
            <a:graphic>
              <a:graphicData uri="http://schemas.openxmlformats.org/drawingml/2006/picture">
                <pic:pic>
                  <pic:nvPicPr>
                    <pic:cNvPr id="0" name=""/>
                    <pic:cNvPicPr/>
                  </pic:nvPicPr>
                  <pic:blipFill>
                    <a:blip r:embed="R5291cccec61a4d79">
                      <a:extLst>
                        <a:ext xmlns:a="http://schemas.openxmlformats.org/drawingml/2006/main" uri="{28A0092B-C50C-407E-A947-70E740481C1C}">
                          <a14:useLocalDpi val="0"/>
                        </a:ext>
                      </a:extLst>
                    </a:blip>
                    <a:srcRect l="0" t="13488" r="0" b="10063"/>
                    <a:stretch>
                      <a:fillRect/>
                    </a:stretch>
                  </pic:blipFill>
                  <pic:spPr>
                    <a:xfrm>
                      <a:off x="0" y="0"/>
                      <a:ext cx="2054775" cy="3408245"/>
                    </a:xfrm>
                    <a:prstGeom prst="rect">
                      <a:avLst/>
                    </a:prstGeom>
                  </pic:spPr>
                </pic:pic>
              </a:graphicData>
            </a:graphic>
          </wp:inline>
        </w:drawing>
      </w:r>
    </w:p>
    <w:p w:rsidR="020FD257" w:rsidP="5F8B04D2" w:rsidRDefault="020FD257" w14:paraId="4C65944F" w14:textId="19042C7D">
      <w:pPr>
        <w:spacing w:line="360" w:lineRule="auto"/>
        <w:jc w:val="both"/>
      </w:pPr>
      <w:r w:rsidR="020FD257">
        <w:rPr/>
        <w:t>Bilag 14: Flagermus fra skorstenen</w:t>
      </w:r>
    </w:p>
    <w:p w:rsidR="5F8B04D2" w:rsidP="5F8B04D2" w:rsidRDefault="5F8B04D2" w14:paraId="744B7919" w14:textId="62C0DD72">
      <w:pPr>
        <w:spacing w:line="360" w:lineRule="auto"/>
        <w:jc w:val="both"/>
      </w:pPr>
    </w:p>
    <w:p w:rsidR="3FD2660E" w:rsidP="5F8B04D2" w:rsidRDefault="3FD2660E" w14:paraId="59E16888" w14:textId="5135AB67">
      <w:pPr>
        <w:spacing w:line="360" w:lineRule="auto"/>
        <w:jc w:val="both"/>
      </w:pPr>
      <w:r w:rsidR="3FD2660E">
        <w:drawing>
          <wp:inline wp14:editId="4388E7E6" wp14:anchorId="21F3515E">
            <wp:extent cx="3047302" cy="4200524"/>
            <wp:effectExtent l="0" t="0" r="0" b="0"/>
            <wp:docPr id="2012957329" name="" title=""/>
            <wp:cNvGraphicFramePr>
              <a:graphicFrameLocks noChangeAspect="1"/>
            </wp:cNvGraphicFramePr>
            <a:graphic>
              <a:graphicData uri="http://schemas.openxmlformats.org/drawingml/2006/picture">
                <pic:pic>
                  <pic:nvPicPr>
                    <pic:cNvPr id="0" name=""/>
                    <pic:cNvPicPr/>
                  </pic:nvPicPr>
                  <pic:blipFill>
                    <a:blip r:embed="R953e364050994a2b">
                      <a:extLst>
                        <a:ext xmlns:a="http://schemas.openxmlformats.org/drawingml/2006/main" uri="{28A0092B-C50C-407E-A947-70E740481C1C}">
                          <a14:useLocalDpi val="0"/>
                        </a:ext>
                      </a:extLst>
                    </a:blip>
                    <a:stretch>
                      <a:fillRect/>
                    </a:stretch>
                  </pic:blipFill>
                  <pic:spPr>
                    <a:xfrm>
                      <a:off x="0" y="0"/>
                      <a:ext cx="3047302" cy="4200524"/>
                    </a:xfrm>
                    <a:prstGeom prst="rect">
                      <a:avLst/>
                    </a:prstGeom>
                  </pic:spPr>
                </pic:pic>
              </a:graphicData>
            </a:graphic>
          </wp:inline>
        </w:drawing>
      </w:r>
    </w:p>
    <w:p w:rsidR="3FD2660E" w:rsidP="5F8B04D2" w:rsidRDefault="3FD2660E" w14:paraId="5A8B4081" w14:textId="336CF4B2">
      <w:pPr>
        <w:spacing w:line="360" w:lineRule="auto"/>
        <w:jc w:val="both"/>
      </w:pPr>
      <w:r w:rsidR="3FD2660E">
        <w:rPr/>
        <w:t>Bilag 15: Dyr fra området</w:t>
      </w:r>
    </w:p>
    <w:p w:rsidR="5F8B04D2" w:rsidP="5F8B04D2" w:rsidRDefault="5F8B04D2" w14:paraId="6B14A618" w14:textId="5B3502E2">
      <w:pPr>
        <w:spacing w:line="360" w:lineRule="auto"/>
        <w:jc w:val="both"/>
      </w:pPr>
    </w:p>
    <w:p w:rsidR="5F8B04D2" w:rsidP="5F8B04D2" w:rsidRDefault="5F8B04D2" w14:paraId="40D5F246" w14:textId="77A57556">
      <w:pPr>
        <w:spacing w:line="360" w:lineRule="auto"/>
        <w:jc w:val="both"/>
      </w:pPr>
    </w:p>
    <w:p w:rsidR="5F8B04D2" w:rsidP="5F8B04D2" w:rsidRDefault="5F8B04D2" w14:paraId="7E582362" w14:textId="1745F64E">
      <w:pPr>
        <w:spacing w:line="360" w:lineRule="auto"/>
        <w:jc w:val="both"/>
      </w:pPr>
    </w:p>
    <w:p w:rsidR="5F8B04D2" w:rsidP="5F8B04D2" w:rsidRDefault="5F8B04D2" w14:paraId="2E7A6CA4" w14:textId="5F861CC4">
      <w:pPr>
        <w:spacing w:line="360" w:lineRule="auto"/>
        <w:jc w:val="both"/>
      </w:pPr>
    </w:p>
    <w:p w:rsidR="5F8B04D2" w:rsidP="5F8B04D2" w:rsidRDefault="5F8B04D2" w14:paraId="25953D52" w14:textId="414CE461">
      <w:pPr>
        <w:spacing w:line="360" w:lineRule="auto"/>
        <w:jc w:val="both"/>
      </w:pPr>
    </w:p>
    <w:p w:rsidR="5F8B04D2" w:rsidP="5F8B04D2" w:rsidRDefault="5F8B04D2" w14:paraId="57A56BF9" w14:textId="16CFDC1F">
      <w:pPr>
        <w:spacing w:line="360" w:lineRule="auto"/>
        <w:jc w:val="both"/>
      </w:pPr>
    </w:p>
    <w:sectPr>
      <w:pgSz w:w="11906" w:h="16838" w:orient="portrait"/>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s>
</file>

<file path=word/intelligence2.xml><?xml version="1.0" encoding="utf-8"?>
<int2:intelligence xmlns:int2="http://schemas.microsoft.com/office/intelligence/2020/intelligence">
  <int2:observations>
    <int2:textHash int2:hashCode="PZ2KopLjFzTXd/" int2:id="zJymxXVI">
      <int2:state int2:type="AugLoop_Text_Critique" int2:value="Rejected"/>
    </int2:textHash>
    <int2:textHash int2:hashCode="hNLo15eGyiZcUr" int2:id="lUzPRjHz">
      <int2:state int2:type="AugLoop_Text_Critique" int2:value="Rejected"/>
    </int2:textHash>
    <int2:bookmark int2:bookmarkName="_Int_QizBZcYk" int2:invalidationBookmarkName="" int2:hashCode="DqDF32di6X1ueo" int2:id="FH6YG6x3">
      <int2:state int2:type="AugLoop_Text_Critique" int2:value="Rejected"/>
    </int2:bookmark>
  </int2:observations>
  <int2:intelligenceSettings/>
</int2:intelligence>
</file>

<file path=word/numbering.xml><?xml version="1.0" encoding="utf-8"?>
<w:numbering xmlns:w="http://schemas.openxmlformats.org/wordprocessingml/2006/main">
  <w:abstractNum xmlns:w="http://schemas.openxmlformats.org/wordprocessingml/2006/main" w:abstractNumId="2">
    <w:nsid w:val="b8bec27"/>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
    <w:nsid w:val="5b943909"/>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num w:numId="2">
    <w:abstractNumId w:val="2"/>
  </w: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zoom w:percent="100"/>
  <w:trackRevisions w:val="false"/>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507012D4"/>
    <w:rsid w:val="0199EF46"/>
    <w:rsid w:val="020FD257"/>
    <w:rsid w:val="03BBD073"/>
    <w:rsid w:val="03F5A876"/>
    <w:rsid w:val="04166210"/>
    <w:rsid w:val="041A032A"/>
    <w:rsid w:val="04A1EB42"/>
    <w:rsid w:val="052CAED4"/>
    <w:rsid w:val="0573CD80"/>
    <w:rsid w:val="0585FCDF"/>
    <w:rsid w:val="06839D7F"/>
    <w:rsid w:val="0778D538"/>
    <w:rsid w:val="09F522F3"/>
    <w:rsid w:val="0A327EC7"/>
    <w:rsid w:val="0A68C7C7"/>
    <w:rsid w:val="0C07495B"/>
    <w:rsid w:val="0C5DBF9D"/>
    <w:rsid w:val="0CBB01A2"/>
    <w:rsid w:val="0CF2CA48"/>
    <w:rsid w:val="0D2FFB47"/>
    <w:rsid w:val="0EFB8B81"/>
    <w:rsid w:val="0EFB8B81"/>
    <w:rsid w:val="0F973AD5"/>
    <w:rsid w:val="1083A217"/>
    <w:rsid w:val="10D35742"/>
    <w:rsid w:val="127D8E3B"/>
    <w:rsid w:val="12941113"/>
    <w:rsid w:val="1363AB1C"/>
    <w:rsid w:val="149F16D9"/>
    <w:rsid w:val="1578FCAF"/>
    <w:rsid w:val="15981F9A"/>
    <w:rsid w:val="15F91086"/>
    <w:rsid w:val="16EF4BBB"/>
    <w:rsid w:val="17C2E110"/>
    <w:rsid w:val="1838BA51"/>
    <w:rsid w:val="18439C27"/>
    <w:rsid w:val="18B90234"/>
    <w:rsid w:val="19384C78"/>
    <w:rsid w:val="1AFED9B8"/>
    <w:rsid w:val="1CB356A0"/>
    <w:rsid w:val="1CD07BA4"/>
    <w:rsid w:val="1E60B1ED"/>
    <w:rsid w:val="1EEBC09B"/>
    <w:rsid w:val="1F0934B1"/>
    <w:rsid w:val="1F47D0DD"/>
    <w:rsid w:val="1F7C4E94"/>
    <w:rsid w:val="21E7000E"/>
    <w:rsid w:val="2479B48A"/>
    <w:rsid w:val="258F22F3"/>
    <w:rsid w:val="269B9915"/>
    <w:rsid w:val="26CC750B"/>
    <w:rsid w:val="2713133C"/>
    <w:rsid w:val="27163965"/>
    <w:rsid w:val="27EF6D43"/>
    <w:rsid w:val="28161F02"/>
    <w:rsid w:val="28B3FE69"/>
    <w:rsid w:val="28D5E049"/>
    <w:rsid w:val="2A3A2C93"/>
    <w:rsid w:val="2B364866"/>
    <w:rsid w:val="2CC2C2DE"/>
    <w:rsid w:val="2CF836F6"/>
    <w:rsid w:val="2D1E71E2"/>
    <w:rsid w:val="3190702E"/>
    <w:rsid w:val="31FF164D"/>
    <w:rsid w:val="322AAFC1"/>
    <w:rsid w:val="3280789B"/>
    <w:rsid w:val="32DBC95B"/>
    <w:rsid w:val="33AF27A6"/>
    <w:rsid w:val="348F1D33"/>
    <w:rsid w:val="355C3E42"/>
    <w:rsid w:val="360FD60E"/>
    <w:rsid w:val="367766D7"/>
    <w:rsid w:val="369DDC2B"/>
    <w:rsid w:val="3742DF11"/>
    <w:rsid w:val="376D1E1B"/>
    <w:rsid w:val="3788B2AF"/>
    <w:rsid w:val="39669E71"/>
    <w:rsid w:val="3B6CBB43"/>
    <w:rsid w:val="3BB60234"/>
    <w:rsid w:val="3BF04A5F"/>
    <w:rsid w:val="3EE80655"/>
    <w:rsid w:val="3F3F8175"/>
    <w:rsid w:val="3FD2660E"/>
    <w:rsid w:val="42295907"/>
    <w:rsid w:val="42BEDBA6"/>
    <w:rsid w:val="42F013DA"/>
    <w:rsid w:val="43047626"/>
    <w:rsid w:val="43B2C5EF"/>
    <w:rsid w:val="45789916"/>
    <w:rsid w:val="4B0B3DCB"/>
    <w:rsid w:val="4B9B51A3"/>
    <w:rsid w:val="4DEC2E6D"/>
    <w:rsid w:val="4F402814"/>
    <w:rsid w:val="5031069D"/>
    <w:rsid w:val="5047DA28"/>
    <w:rsid w:val="505FFB90"/>
    <w:rsid w:val="507012D4"/>
    <w:rsid w:val="510EC557"/>
    <w:rsid w:val="512FED16"/>
    <w:rsid w:val="51C73814"/>
    <w:rsid w:val="52ACFC96"/>
    <w:rsid w:val="52CB4428"/>
    <w:rsid w:val="5540364D"/>
    <w:rsid w:val="56A85F2D"/>
    <w:rsid w:val="57C37275"/>
    <w:rsid w:val="5811C8E3"/>
    <w:rsid w:val="5D5CB022"/>
    <w:rsid w:val="5E7F4A96"/>
    <w:rsid w:val="5F776832"/>
    <w:rsid w:val="5F8B04D2"/>
    <w:rsid w:val="61DF1027"/>
    <w:rsid w:val="62536667"/>
    <w:rsid w:val="63ABDEA6"/>
    <w:rsid w:val="649BA896"/>
    <w:rsid w:val="67AB93B5"/>
    <w:rsid w:val="68218507"/>
    <w:rsid w:val="687ADC14"/>
    <w:rsid w:val="6BF0034C"/>
    <w:rsid w:val="6C5A18DF"/>
    <w:rsid w:val="6CC4F470"/>
    <w:rsid w:val="6CED7248"/>
    <w:rsid w:val="6ED7078D"/>
    <w:rsid w:val="6F170491"/>
    <w:rsid w:val="6FCDF799"/>
    <w:rsid w:val="7091AA6E"/>
    <w:rsid w:val="71119CBD"/>
    <w:rsid w:val="719EEB67"/>
    <w:rsid w:val="71ACAA59"/>
    <w:rsid w:val="723543E9"/>
    <w:rsid w:val="728635F7"/>
    <w:rsid w:val="72DFC552"/>
    <w:rsid w:val="73EBC4F3"/>
    <w:rsid w:val="7462319A"/>
    <w:rsid w:val="749267F5"/>
    <w:rsid w:val="74BD546E"/>
    <w:rsid w:val="750ABB3C"/>
    <w:rsid w:val="7547E3DB"/>
    <w:rsid w:val="77F5B0B1"/>
    <w:rsid w:val="7803350C"/>
    <w:rsid w:val="7CCBFC9E"/>
    <w:rsid w:val="7DE6B442"/>
    <w:rsid w:val="7E3853D1"/>
    <w:rsid w:val="7E9B5487"/>
    <w:rsid w:val="7F39C109"/>
    <w:rsid w:val="7F963673"/>
    <w:rsid w:val="7FEB5F72"/>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7012D4"/>
  <w15:chartTrackingRefBased/>
  <w15:docId w15:val="{DBAA9B5E-794E-4A30-B0BA-AE34C8F548EC}"/>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docDefaults>
    <w:rPrDefault>
      <w:rPr>
        <w:rFonts w:asciiTheme="minorHAnsi" w:hAnsiTheme="minorHAnsi" w:eastAsiaTheme="minorHAnsi" w:cstheme="minorBidi"/>
        <w:sz w:val="24"/>
        <w:szCs w:val="24"/>
        <w:lang w:val="da-DK" w:eastAsia="en-US"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ListParagraph">
    <w:uiPriority w:val="34"/>
    <w:name w:val="List Paragraph"/>
    <w:basedOn w:val="Normal"/>
    <w:qFormat/>
    <w:rsid w:val="5F8B04D2"/>
    <w:pPr>
      <w:spacing/>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image" Target="/media/image.png" Id="R15731bb1565d4cf2" /><Relationship Type="http://schemas.openxmlformats.org/officeDocument/2006/relationships/image" Target="/media/image2.png" Id="R139e992bc85a48e0" /><Relationship Type="http://schemas.openxmlformats.org/officeDocument/2006/relationships/image" Target="/media/image3.png" Id="R3fb228c2f02743b3" /><Relationship Type="http://schemas.openxmlformats.org/officeDocument/2006/relationships/image" Target="/media/image4.png" Id="Ra320daf3134d4642" /><Relationship Type="http://schemas.openxmlformats.org/officeDocument/2006/relationships/image" Target="/media/image5.png" Id="R487c0463fcd34fb4" /><Relationship Type="http://schemas.openxmlformats.org/officeDocument/2006/relationships/image" Target="/media/image6.png" Id="R819fdbfa5ecd4ccd" /><Relationship Type="http://schemas.openxmlformats.org/officeDocument/2006/relationships/image" Target="/media/image7.png" Id="R79f671d88bf4481c" /><Relationship Type="http://schemas.openxmlformats.org/officeDocument/2006/relationships/image" Target="/media/image8.png" Id="R6ad6fec1fe9842ea" /><Relationship Type="http://schemas.openxmlformats.org/officeDocument/2006/relationships/image" Target="/media/image9.png" Id="R099b654f3c144a60" /><Relationship Type="http://schemas.openxmlformats.org/officeDocument/2006/relationships/image" Target="/media/imagea.png" Id="R086f14fce42d4ac3" /><Relationship Type="http://schemas.openxmlformats.org/officeDocument/2006/relationships/image" Target="/media/imageb.png" Id="R030aae4d23b44a99" /><Relationship Type="http://schemas.openxmlformats.org/officeDocument/2006/relationships/image" Target="/media/imagec.png" Id="R87e34f11026d4511" /><Relationship Type="http://schemas.openxmlformats.org/officeDocument/2006/relationships/image" Target="/media/imaged.png" Id="R3b3e96bf6f414274" /><Relationship Type="http://schemas.openxmlformats.org/officeDocument/2006/relationships/image" Target="/media/imagee.png" Id="Rb4af07278c134e7e" /><Relationship Type="http://schemas.openxmlformats.org/officeDocument/2006/relationships/image" Target="/media/imagef.png" Id="R5291cccec61a4d79" /><Relationship Type="http://schemas.openxmlformats.org/officeDocument/2006/relationships/image" Target="/media/image10.png" Id="R953e364050994a2b" /><Relationship Type="http://schemas.microsoft.com/office/2020/10/relationships/intelligence" Target="intelligence2.xml" Id="Rfd88fb9eebe04af9" /><Relationship Type="http://schemas.openxmlformats.org/officeDocument/2006/relationships/numbering" Target="numbering.xml" Id="Rb79277ea08c949f8"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2025-03-31T13:19:37.1791591Z</dcterms:created>
  <dcterms:modified xsi:type="dcterms:W3CDTF">2025-03-31T14:21:35.6085610Z</dcterms:modified>
  <dc:creator>Jennifer Bolvinkel</dc:creator>
  <lastModifiedBy>Jennifer Bolvinkel</lastModifiedBy>
</coreProperties>
</file>